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66B4983A" w:rsidR="00ED591B" w:rsidRPr="007071C8" w:rsidRDefault="009A05BD" w:rsidP="00CD79C5">
      <w:pPr>
        <w:pStyle w:val="berschrift2"/>
        <w:tabs>
          <w:tab w:val="left" w:pos="709"/>
          <w:tab w:val="left" w:pos="2410"/>
        </w:tabs>
        <w:rPr>
          <w:rFonts w:ascii="Arial" w:hAnsi="Arial"/>
          <w:b w:val="0"/>
          <w:sz w:val="20"/>
          <w:szCs w:val="20"/>
          <w:u w:val="none"/>
          <w:lang w:val="de-DE"/>
        </w:rPr>
      </w:pPr>
      <w:r>
        <w:rPr>
          <w:rFonts w:ascii="Arial" w:hAnsi="Arial"/>
          <w:b w:val="0"/>
          <w:sz w:val="20"/>
          <w:szCs w:val="20"/>
          <w:u w:val="none"/>
          <w:lang w:val="de-DE"/>
        </w:rPr>
        <w:tab/>
      </w:r>
      <w:r w:rsidR="00AA2E27">
        <w:rPr>
          <w:rFonts w:ascii="Arial" w:hAnsi="Arial"/>
          <w:b w:val="0"/>
          <w:sz w:val="20"/>
          <w:szCs w:val="20"/>
          <w:u w:val="none"/>
          <w:lang w:val="de-DE"/>
        </w:rPr>
        <w:t>März</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02093D">
        <w:rPr>
          <w:rFonts w:ascii="Arial" w:hAnsi="Arial"/>
          <w:b w:val="0"/>
          <w:sz w:val="20"/>
          <w:szCs w:val="20"/>
          <w:u w:val="none"/>
          <w:lang w:val="de-DE"/>
        </w:rPr>
        <w:t>5</w:t>
      </w:r>
      <w:r w:rsidR="00ED591B" w:rsidRPr="003B3D60">
        <w:rPr>
          <w:rFonts w:ascii="Arial" w:hAnsi="Arial"/>
          <w:b w:val="0"/>
          <w:sz w:val="20"/>
          <w:szCs w:val="20"/>
          <w:u w:val="none"/>
        </w:rPr>
        <w:tab/>
        <w:t xml:space="preserve">     </w:t>
      </w:r>
      <w:r w:rsidR="0002093D">
        <w:rPr>
          <w:rFonts w:ascii="Arial" w:hAnsi="Arial"/>
          <w:b w:val="0"/>
          <w:sz w:val="20"/>
          <w:szCs w:val="20"/>
          <w:u w:val="none"/>
        </w:rPr>
        <w:t>0125</w:t>
      </w:r>
    </w:p>
    <w:p w14:paraId="41311758" w14:textId="77777777" w:rsidR="003B135C" w:rsidRDefault="003B135C" w:rsidP="00E4799D">
      <w:pPr>
        <w:pStyle w:val="Textkrper"/>
        <w:spacing w:before="120"/>
        <w:rPr>
          <w:rFonts w:ascii="Arial" w:hAnsi="Arial" w:cs="Arial"/>
          <w:b/>
          <w:lang w:val="de-DE"/>
        </w:rPr>
      </w:pPr>
    </w:p>
    <w:p w14:paraId="3811DD8D" w14:textId="3EE4ED3F" w:rsidR="00855757" w:rsidRDefault="0002093D" w:rsidP="0001257C">
      <w:pPr>
        <w:pStyle w:val="Textkrper"/>
        <w:spacing w:after="120" w:line="288" w:lineRule="auto"/>
        <w:rPr>
          <w:rFonts w:ascii="Arial" w:hAnsi="Arial" w:cs="Arial"/>
          <w:b/>
          <w:lang w:val="de-DE"/>
        </w:rPr>
      </w:pPr>
      <w:r w:rsidRPr="0002093D">
        <w:rPr>
          <w:rFonts w:ascii="Arial" w:hAnsi="Arial" w:cs="Arial"/>
          <w:b/>
          <w:bCs/>
          <w:lang w:val="de-DE"/>
        </w:rPr>
        <w:t>Vielseitig einsetzbar</w:t>
      </w:r>
      <w:r w:rsidR="00855757" w:rsidRPr="00855757">
        <w:rPr>
          <w:rFonts w:ascii="Arial" w:hAnsi="Arial" w:cs="Arial"/>
          <w:b/>
          <w:lang w:val="de-DE"/>
        </w:rPr>
        <w:t xml:space="preserve"> </w:t>
      </w:r>
    </w:p>
    <w:p w14:paraId="70336D06" w14:textId="736D4A76" w:rsidR="008A3ACE" w:rsidRPr="008A3ACE" w:rsidRDefault="0002093D" w:rsidP="008A3ACE">
      <w:pPr>
        <w:spacing w:after="120" w:line="360" w:lineRule="exact"/>
        <w:jc w:val="both"/>
        <w:rPr>
          <w:rFonts w:ascii="Arial" w:hAnsi="Arial" w:cs="Arial"/>
          <w:b/>
        </w:rPr>
      </w:pPr>
      <w:r w:rsidRPr="0002093D">
        <w:rPr>
          <w:rFonts w:ascii="Arial" w:hAnsi="Arial" w:cs="Arial"/>
          <w:b/>
          <w:bCs/>
        </w:rPr>
        <w:t>Dezentes Erscheinungsbild macht Quartz-Zinc zur beliebtesten VMZINC-Oberfläche</w:t>
      </w:r>
    </w:p>
    <w:p w14:paraId="368733F1" w14:textId="55CE7F10" w:rsidR="0002093D" w:rsidRPr="0002093D" w:rsidRDefault="00EB44C3" w:rsidP="00B27321">
      <w:pPr>
        <w:spacing w:after="120" w:line="360" w:lineRule="exact"/>
        <w:rPr>
          <w:rFonts w:ascii="Arial" w:eastAsiaTheme="minorHAnsi" w:hAnsi="Arial" w:cs="Arial"/>
          <w:bCs/>
          <w:lang w:eastAsia="en-US"/>
        </w:rPr>
      </w:pPr>
      <w:r>
        <w:rPr>
          <w:rFonts w:ascii="Arial" w:eastAsiaTheme="minorHAnsi" w:hAnsi="Arial" w:cs="Arial"/>
          <w:bCs/>
          <w:lang w:eastAsia="en-US"/>
        </w:rPr>
        <w:br/>
      </w:r>
      <w:r w:rsidR="0002093D" w:rsidRPr="0002093D">
        <w:rPr>
          <w:rFonts w:ascii="Arial" w:eastAsiaTheme="minorHAnsi" w:hAnsi="Arial" w:cs="Arial"/>
          <w:bCs/>
          <w:lang w:eastAsia="en-US"/>
        </w:rPr>
        <w:t>Quartz-Zinc ist eine der vielseitigsten Zinkoberflächen für die Gebäudehülle. Es ist auch die Oberfläche aus dem VMZINC-Sortiment, die am häufigsten verwendet wird. Verarbeitende Betriebe und Architekturbüros, die mit dem Einsatz von Zink vertraut sind, bevorzugen Quartz-Zinc bei vielen Projekten rund um Dach, Fassade und die Dachentwässerung.</w:t>
      </w:r>
    </w:p>
    <w:p w14:paraId="7BE06B5B" w14:textId="77777777" w:rsidR="0002093D" w:rsidRPr="0002093D" w:rsidRDefault="0002093D" w:rsidP="00B27321">
      <w:pPr>
        <w:spacing w:after="120" w:line="360" w:lineRule="exact"/>
        <w:rPr>
          <w:rFonts w:ascii="Arial" w:eastAsiaTheme="minorHAnsi" w:hAnsi="Arial" w:cs="Arial"/>
          <w:bCs/>
          <w:lang w:eastAsia="en-US"/>
        </w:rPr>
      </w:pPr>
      <w:r w:rsidRPr="0002093D">
        <w:rPr>
          <w:rFonts w:ascii="Arial" w:eastAsiaTheme="minorHAnsi" w:hAnsi="Arial" w:cs="Arial"/>
          <w:bCs/>
          <w:lang w:eastAsia="en-US"/>
        </w:rPr>
        <w:t xml:space="preserve">Denn Quartz-Zinc eignet sich mit seiner dezenten, samtgrauen Optik sowohl als Hauptdarsteller an der Außenhülle als auch im gleichberechtigten Zusammenspiel mit anderen Materialien wie Holz, Glas, Stein oder Beton. Die Vielseitigkeit des Materials zeigt sich in der Bandbreite der Anwendungsmöglichkeiten: Sie reichen vom Neubau bis zur Sanierung, vom Einfamilienhaus über Mehrfamilienhäuser bis hin zu Büro- oder Industriegebäuden. Häufig werden auch Gebäudeaufstockungen mit einer Außenhülle aus Quartz-Zinc versehen. Neben der Optik, die sich harmonisch in viele Dachlandschaften einfügt, ist hier auch das geringe Gewicht einer solchen Lösung entscheidend. </w:t>
      </w:r>
    </w:p>
    <w:p w14:paraId="6B8374D9" w14:textId="40FAE74D" w:rsidR="0002093D" w:rsidRPr="0002093D" w:rsidRDefault="0002093D" w:rsidP="00B27321">
      <w:pPr>
        <w:spacing w:after="120" w:line="360" w:lineRule="exact"/>
        <w:rPr>
          <w:rFonts w:ascii="Arial" w:eastAsiaTheme="minorHAnsi" w:hAnsi="Arial" w:cs="Arial"/>
          <w:bCs/>
          <w:lang w:eastAsia="en-US"/>
        </w:rPr>
      </w:pPr>
      <w:r w:rsidRPr="0002093D">
        <w:rPr>
          <w:rFonts w:ascii="Arial" w:eastAsiaTheme="minorHAnsi" w:hAnsi="Arial" w:cs="Arial"/>
          <w:bCs/>
          <w:lang w:eastAsia="en-US"/>
        </w:rPr>
        <w:t xml:space="preserve">Quartz-Zinc scheint farblich zunächst die unauffälligste der vorbewitterten VMZINC-Oberflächen zu sein. Das etwas </w:t>
      </w:r>
      <w:r w:rsidRPr="0002093D">
        <w:rPr>
          <w:rFonts w:ascii="Arial" w:eastAsiaTheme="minorHAnsi" w:hAnsi="Arial" w:cs="Arial"/>
          <w:bCs/>
          <w:lang w:eastAsia="en-US"/>
        </w:rPr>
        <w:lastRenderedPageBreak/>
        <w:t>zurückhaltendere Erscheinungsbild führt jedoch dazu, dass Quartz-Zinc am universellsten für Dach und Fassade ein</w:t>
      </w:r>
      <w:r w:rsidR="008A7C4E">
        <w:rPr>
          <w:rFonts w:ascii="Arial" w:eastAsiaTheme="minorHAnsi" w:hAnsi="Arial" w:cs="Arial"/>
          <w:bCs/>
          <w:lang w:eastAsia="en-US"/>
        </w:rPr>
        <w:t>ge</w:t>
      </w:r>
      <w:r w:rsidRPr="0002093D">
        <w:rPr>
          <w:rFonts w:ascii="Arial" w:eastAsiaTheme="minorHAnsi" w:hAnsi="Arial" w:cs="Arial"/>
          <w:bCs/>
          <w:lang w:eastAsia="en-US"/>
        </w:rPr>
        <w:t>setzt werden kann. Der Vorbewitterungsprozess während der Produktion sorgt ab Werk für eine Patina, wie sie walzblankes Zink erst nach Jahren entwickelt. Quartz-Zinc unterliegt im Laufe der Nutzung der geringsten Farbänderung aller Zinkvarianten. Damit kommt keine andere Oberfläche der natürlichen Ästhetik von walzblankem Zink so nahe wie Quartz-Zinc. Die zinktypische Textur und der Farbton sind nach der Verlegung sofort sichtbar. So lässt sich auch bei Ausbesserungsarbeiten im Bestand mit Quartz-Zinc die beste Übereinstimmung erzielen.</w:t>
      </w:r>
    </w:p>
    <w:p w14:paraId="2D268D2A" w14:textId="2D276905" w:rsidR="0002093D" w:rsidRPr="0002093D" w:rsidRDefault="0002093D" w:rsidP="00B27321">
      <w:pPr>
        <w:spacing w:after="120" w:line="360" w:lineRule="exact"/>
        <w:rPr>
          <w:rFonts w:ascii="Arial" w:eastAsiaTheme="minorHAnsi" w:hAnsi="Arial" w:cs="Arial"/>
          <w:bCs/>
          <w:lang w:eastAsia="en-US"/>
        </w:rPr>
      </w:pPr>
      <w:r w:rsidRPr="0002093D">
        <w:rPr>
          <w:rFonts w:ascii="Arial" w:eastAsiaTheme="minorHAnsi" w:hAnsi="Arial" w:cs="Arial"/>
          <w:bCs/>
          <w:lang w:eastAsia="en-US"/>
        </w:rPr>
        <w:t xml:space="preserve">Für Handwerksbetriebe ist Quartz-Zinc zuverlässig und einfach in der Anwendung. Die zinktypischen Arbeitsprozesse gehen leicht von der Hand und erfordern zudem keine Spezialwerkzeuge. Gleichzeitig ist die Oberfläche Teil einer umfangreichen und praxistauglichen Produktpalette für Dach, Fassade und </w:t>
      </w:r>
      <w:r w:rsidRPr="0002093D">
        <w:rPr>
          <w:rFonts w:ascii="Arial" w:eastAsiaTheme="minorHAnsi" w:hAnsi="Arial" w:cs="Arial"/>
          <w:bCs/>
          <w:noProof/>
          <w:lang w:eastAsia="en-US"/>
        </w:rPr>
        <w:t>D</w:t>
      </w:r>
      <w:r w:rsidR="008A7C4E">
        <w:rPr>
          <w:rFonts w:ascii="Arial" w:eastAsiaTheme="minorHAnsi" w:hAnsi="Arial" w:cs="Arial"/>
          <w:bCs/>
          <w:noProof/>
          <w:lang w:eastAsia="en-US"/>
        </w:rPr>
        <w:t>a</w:t>
      </w:r>
      <w:r w:rsidRPr="0002093D">
        <w:rPr>
          <w:rFonts w:ascii="Arial" w:eastAsiaTheme="minorHAnsi" w:hAnsi="Arial" w:cs="Arial"/>
          <w:bCs/>
          <w:noProof/>
          <w:lang w:eastAsia="en-US"/>
        </w:rPr>
        <w:t>chentwässerung</w:t>
      </w:r>
      <w:r w:rsidRPr="0002093D">
        <w:rPr>
          <w:rFonts w:ascii="Arial" w:eastAsiaTheme="minorHAnsi" w:hAnsi="Arial" w:cs="Arial"/>
          <w:bCs/>
          <w:lang w:eastAsia="en-US"/>
        </w:rPr>
        <w:t>. Alle Elemente sind maßgenau aufeinander abgestimmt, so dass zeitaufwendige Nacharbeiten entfallen.</w:t>
      </w:r>
    </w:p>
    <w:p w14:paraId="45AAC744" w14:textId="0143DE22" w:rsidR="002933F1" w:rsidRDefault="0002093D" w:rsidP="00B27321">
      <w:pPr>
        <w:spacing w:after="120" w:line="360" w:lineRule="exact"/>
        <w:rPr>
          <w:rFonts w:ascii="Arial" w:eastAsiaTheme="minorHAnsi" w:hAnsi="Arial" w:cs="Arial"/>
          <w:bCs/>
          <w:lang w:eastAsia="en-US"/>
        </w:rPr>
      </w:pPr>
      <w:r w:rsidRPr="0002093D">
        <w:rPr>
          <w:rFonts w:ascii="Arial" w:eastAsiaTheme="minorHAnsi" w:hAnsi="Arial" w:cs="Arial"/>
          <w:bCs/>
          <w:lang w:eastAsia="en-US"/>
        </w:rPr>
        <w:t xml:space="preserve">Auch im Hinblick auf die Nachhaltigkeit hat Zink viele Vorteile. Zunächst ist es ein </w:t>
      </w:r>
      <w:r w:rsidR="008A7C4E">
        <w:rPr>
          <w:rFonts w:ascii="Arial" w:eastAsiaTheme="minorHAnsi" w:hAnsi="Arial" w:cs="Arial"/>
          <w:bCs/>
          <w:lang w:eastAsia="en-US"/>
        </w:rPr>
        <w:t>zeit</w:t>
      </w:r>
      <w:r w:rsidRPr="0002093D">
        <w:rPr>
          <w:rFonts w:ascii="Arial" w:eastAsiaTheme="minorHAnsi" w:hAnsi="Arial" w:cs="Arial"/>
          <w:bCs/>
          <w:lang w:eastAsia="en-US"/>
        </w:rPr>
        <w:t>loses und langlebiges Material. Manche Zinkdächer sind schon über 100 Jahre in Betrieb, ohne dass ein Ende abzusehen ist. Außerdem ist es wartungsfrei, Verschmutzungen werden in der Regel mit dem Regenwasser abgespült. Dazu ist Zink ein natürliches Element, das zu 100 Prozent recycelbar ist. Umweltproduktdeklarationen (EPDs) belegen die gute Umweltbilanz in Bezug auf den Primärenergieverbrauch und den CO</w:t>
      </w:r>
      <w:r w:rsidRPr="0002093D">
        <w:rPr>
          <w:rFonts w:ascii="Arial" w:eastAsiaTheme="minorHAnsi" w:hAnsi="Arial" w:cs="Arial"/>
          <w:bCs/>
          <w:vertAlign w:val="subscript"/>
          <w:lang w:eastAsia="en-US"/>
        </w:rPr>
        <w:t>2</w:t>
      </w:r>
      <w:r w:rsidRPr="0002093D">
        <w:rPr>
          <w:rFonts w:ascii="Arial" w:eastAsiaTheme="minorHAnsi" w:hAnsi="Arial" w:cs="Arial"/>
          <w:bCs/>
          <w:lang w:eastAsia="en-US"/>
        </w:rPr>
        <w:t>-Fußabdruck.</w:t>
      </w:r>
    </w:p>
    <w:p w14:paraId="08D982B3" w14:textId="078FFD1D" w:rsidR="005D7F77" w:rsidRDefault="005D7F77" w:rsidP="00B27321">
      <w:pPr>
        <w:rPr>
          <w:rFonts w:ascii="Arial" w:eastAsiaTheme="minorHAnsi" w:hAnsi="Arial" w:cs="Arial"/>
          <w:bCs/>
          <w:lang w:eastAsia="en-US"/>
        </w:rPr>
      </w:pPr>
      <w:r>
        <w:rPr>
          <w:rFonts w:ascii="Arial" w:eastAsiaTheme="minorHAnsi" w:hAnsi="Arial" w:cs="Arial"/>
          <w:bCs/>
          <w:lang w:eastAsia="en-US"/>
        </w:rPr>
        <w:br w:type="page"/>
      </w:r>
    </w:p>
    <w:p w14:paraId="165CDDEB" w14:textId="7E92D62B" w:rsidR="00821A87" w:rsidRDefault="005A7EA0" w:rsidP="00B27321">
      <w:pPr>
        <w:spacing w:after="120" w:line="360" w:lineRule="exact"/>
        <w:rPr>
          <w:rFonts w:ascii="Arial" w:eastAsiaTheme="minorHAnsi" w:hAnsi="Arial" w:cs="Arial"/>
          <w:bCs/>
          <w:lang w:eastAsia="en-US"/>
        </w:rPr>
      </w:pPr>
      <w:r w:rsidRPr="00002FEF">
        <w:rPr>
          <w:rFonts w:ascii="Arial" w:eastAsiaTheme="minorHAnsi" w:hAnsi="Arial" w:cs="Arial"/>
          <w:b/>
          <w:bCs/>
          <w:lang w:eastAsia="en-US"/>
        </w:rPr>
        <w:lastRenderedPageBreak/>
        <w:t>Bildunterschrift</w:t>
      </w:r>
      <w:r w:rsidR="0002093D">
        <w:rPr>
          <w:rFonts w:ascii="Arial" w:eastAsiaTheme="minorHAnsi" w:hAnsi="Arial" w:cs="Arial"/>
          <w:b/>
          <w:bCs/>
          <w:lang w:eastAsia="en-US"/>
        </w:rPr>
        <w:t>en</w:t>
      </w:r>
      <w:r w:rsidRPr="00002FEF">
        <w:rPr>
          <w:rFonts w:ascii="Arial" w:eastAsiaTheme="minorHAnsi" w:hAnsi="Arial" w:cs="Arial"/>
          <w:b/>
          <w:bCs/>
          <w:lang w:eastAsia="en-US"/>
        </w:rPr>
        <w:t>:</w:t>
      </w:r>
      <w:r w:rsidR="00236823" w:rsidRPr="00002FEF">
        <w:rPr>
          <w:rFonts w:ascii="Arial" w:eastAsiaTheme="minorHAnsi" w:hAnsi="Arial" w:cs="Arial"/>
          <w:b/>
          <w:bCs/>
          <w:lang w:eastAsia="en-US"/>
        </w:rPr>
        <w:br/>
      </w:r>
      <w:r w:rsidR="00236823" w:rsidRPr="00002FEF">
        <w:rPr>
          <w:rFonts w:ascii="Arial" w:eastAsiaTheme="minorHAnsi" w:hAnsi="Arial" w:cs="Arial"/>
          <w:bCs/>
          <w:i/>
          <w:lang w:eastAsia="en-US"/>
        </w:rPr>
        <w:br/>
      </w:r>
      <w:r w:rsidRPr="00002FEF">
        <w:rPr>
          <w:rFonts w:ascii="Arial" w:eastAsiaTheme="minorHAnsi" w:hAnsi="Arial" w:cs="Arial"/>
          <w:bCs/>
          <w:lang w:eastAsia="en-US"/>
        </w:rPr>
        <w:t>Bild 01:</w:t>
      </w:r>
      <w:r w:rsidR="006B607F">
        <w:rPr>
          <w:rFonts w:ascii="Arial" w:eastAsiaTheme="minorHAnsi" w:hAnsi="Arial" w:cs="Arial"/>
          <w:bCs/>
          <w:lang w:eastAsia="en-US"/>
        </w:rPr>
        <w:br/>
      </w:r>
      <w:r w:rsidR="006B607F" w:rsidRPr="006B607F">
        <w:rPr>
          <w:rFonts w:ascii="Arial" w:eastAsiaTheme="minorHAnsi" w:hAnsi="Arial" w:cs="Arial"/>
          <w:bCs/>
          <w:lang w:eastAsia="en-US"/>
        </w:rPr>
        <w:t xml:space="preserve">Wohnanlage „Les </w:t>
      </w:r>
      <w:proofErr w:type="spellStart"/>
      <w:r w:rsidR="006B607F" w:rsidRPr="006B607F">
        <w:rPr>
          <w:rFonts w:ascii="Arial" w:eastAsiaTheme="minorHAnsi" w:hAnsi="Arial" w:cs="Arial"/>
          <w:bCs/>
          <w:lang w:eastAsia="en-US"/>
        </w:rPr>
        <w:t>Terrasses</w:t>
      </w:r>
      <w:proofErr w:type="spellEnd"/>
      <w:r w:rsidR="006B607F" w:rsidRPr="006B607F">
        <w:rPr>
          <w:rFonts w:ascii="Arial" w:eastAsiaTheme="minorHAnsi" w:hAnsi="Arial" w:cs="Arial"/>
          <w:bCs/>
          <w:lang w:eastAsia="en-US"/>
        </w:rPr>
        <w:t xml:space="preserve"> du Rocher“</w:t>
      </w:r>
      <w:r w:rsidR="006B607F">
        <w:rPr>
          <w:rFonts w:ascii="Arial" w:eastAsiaTheme="minorHAnsi" w:hAnsi="Arial" w:cs="Arial"/>
          <w:bCs/>
          <w:lang w:eastAsia="en-US"/>
        </w:rPr>
        <w:t xml:space="preserve"> in Saint-Malo, Frankreich.</w:t>
      </w:r>
      <w:r w:rsidR="005D7F77">
        <w:rPr>
          <w:rFonts w:ascii="Arial" w:eastAsiaTheme="minorHAnsi" w:hAnsi="Arial" w:cs="Arial"/>
          <w:bCs/>
          <w:lang w:eastAsia="en-US"/>
        </w:rPr>
        <w:t xml:space="preserve"> An de</w:t>
      </w:r>
      <w:r w:rsidR="004C41EF">
        <w:rPr>
          <w:rFonts w:ascii="Arial" w:eastAsiaTheme="minorHAnsi" w:hAnsi="Arial" w:cs="Arial"/>
          <w:bCs/>
          <w:lang w:eastAsia="en-US"/>
        </w:rPr>
        <w:t>n</w:t>
      </w:r>
      <w:r w:rsidR="005D7F77">
        <w:rPr>
          <w:rFonts w:ascii="Arial" w:eastAsiaTheme="minorHAnsi" w:hAnsi="Arial" w:cs="Arial"/>
          <w:bCs/>
          <w:lang w:eastAsia="en-US"/>
        </w:rPr>
        <w:t xml:space="preserve"> „Felsterrasse</w:t>
      </w:r>
      <w:r w:rsidR="004C41EF">
        <w:rPr>
          <w:rFonts w:ascii="Arial" w:eastAsiaTheme="minorHAnsi" w:hAnsi="Arial" w:cs="Arial"/>
          <w:bCs/>
          <w:lang w:eastAsia="en-US"/>
        </w:rPr>
        <w:t>n</w:t>
      </w:r>
      <w:r w:rsidR="005D7F77">
        <w:rPr>
          <w:rFonts w:ascii="Arial" w:eastAsiaTheme="minorHAnsi" w:hAnsi="Arial" w:cs="Arial"/>
          <w:bCs/>
          <w:lang w:eastAsia="en-US"/>
        </w:rPr>
        <w:t xml:space="preserve">“ ist Quartz-Zinc an Fassaden, Giebeln und auf den Dächern zu finden. </w:t>
      </w:r>
    </w:p>
    <w:p w14:paraId="770C6333" w14:textId="4678D079" w:rsidR="0002093D" w:rsidRPr="00821A87" w:rsidRDefault="00821A87" w:rsidP="00B27321">
      <w:pPr>
        <w:spacing w:after="120" w:line="360" w:lineRule="exact"/>
        <w:rPr>
          <w:rFonts w:ascii="Arial" w:eastAsiaTheme="minorHAnsi" w:hAnsi="Arial" w:cs="Arial"/>
          <w:b/>
          <w:bCs/>
          <w:lang w:eastAsia="en-US"/>
        </w:rPr>
      </w:pPr>
      <w:r w:rsidRPr="00821A87">
        <w:rPr>
          <w:rFonts w:ascii="Arial" w:eastAsiaTheme="minorHAnsi" w:hAnsi="Arial" w:cs="Arial"/>
          <w:b/>
          <w:bCs/>
          <w:lang w:eastAsia="en-US"/>
        </w:rPr>
        <w:t>Bildrechte: Paul Kozlowski</w:t>
      </w:r>
      <w:r w:rsidR="005A7EA0" w:rsidRPr="00821A87">
        <w:rPr>
          <w:rFonts w:ascii="Arial" w:eastAsiaTheme="minorHAnsi" w:hAnsi="Arial" w:cs="Arial"/>
          <w:b/>
          <w:bCs/>
          <w:lang w:eastAsia="en-US"/>
        </w:rPr>
        <w:t xml:space="preserve"> </w:t>
      </w:r>
    </w:p>
    <w:p w14:paraId="382CA885" w14:textId="77777777" w:rsidR="00FD06BE" w:rsidRDefault="00FD06BE" w:rsidP="00B27321">
      <w:pPr>
        <w:spacing w:after="120" w:line="360" w:lineRule="exact"/>
        <w:rPr>
          <w:rFonts w:ascii="Arial" w:eastAsiaTheme="minorHAnsi" w:hAnsi="Arial" w:cs="Arial"/>
          <w:bCs/>
          <w:lang w:eastAsia="en-US"/>
        </w:rPr>
      </w:pPr>
    </w:p>
    <w:p w14:paraId="0D1BAD22" w14:textId="46B2106B" w:rsidR="00821A87" w:rsidRDefault="0002093D" w:rsidP="00B27321">
      <w:pPr>
        <w:spacing w:after="120" w:line="360" w:lineRule="exact"/>
        <w:rPr>
          <w:rFonts w:ascii="Arial" w:eastAsiaTheme="minorHAnsi" w:hAnsi="Arial" w:cs="Arial"/>
          <w:bCs/>
          <w:lang w:eastAsia="en-US"/>
        </w:rPr>
      </w:pPr>
      <w:r>
        <w:rPr>
          <w:rFonts w:ascii="Arial" w:eastAsiaTheme="minorHAnsi" w:hAnsi="Arial" w:cs="Arial"/>
          <w:bCs/>
          <w:lang w:eastAsia="en-US"/>
        </w:rPr>
        <w:t>Bild 02:</w:t>
      </w:r>
    </w:p>
    <w:p w14:paraId="27DFEC78" w14:textId="35E49C79" w:rsidR="0002093D" w:rsidRDefault="004C41EF" w:rsidP="00B27321">
      <w:pPr>
        <w:spacing w:after="120" w:line="360" w:lineRule="exact"/>
        <w:rPr>
          <w:rFonts w:ascii="Arial" w:eastAsiaTheme="minorHAnsi" w:hAnsi="Arial" w:cs="Arial"/>
          <w:bCs/>
          <w:lang w:eastAsia="en-US"/>
        </w:rPr>
      </w:pPr>
      <w:r>
        <w:rPr>
          <w:rFonts w:ascii="Arial" w:eastAsiaTheme="minorHAnsi" w:hAnsi="Arial" w:cs="Arial"/>
          <w:bCs/>
          <w:lang w:eastAsia="en-US"/>
        </w:rPr>
        <w:t>Wohngebäude in Männedorf, Schweiz.</w:t>
      </w:r>
      <w:r>
        <w:rPr>
          <w:rFonts w:ascii="Arial" w:eastAsiaTheme="minorHAnsi" w:hAnsi="Arial" w:cs="Arial"/>
          <w:bCs/>
          <w:lang w:eastAsia="en-US"/>
        </w:rPr>
        <w:br/>
        <w:t xml:space="preserve">Quartz-Zinc in Stehfalztechnik </w:t>
      </w:r>
      <w:r w:rsidR="00B52513">
        <w:rPr>
          <w:rFonts w:ascii="Arial" w:eastAsiaTheme="minorHAnsi" w:hAnsi="Arial" w:cs="Arial"/>
          <w:bCs/>
          <w:lang w:eastAsia="en-US"/>
        </w:rPr>
        <w:t>bekleidet fast das komplette Gebäude</w:t>
      </w:r>
      <w:r>
        <w:rPr>
          <w:rFonts w:ascii="Arial" w:eastAsiaTheme="minorHAnsi" w:hAnsi="Arial" w:cs="Arial"/>
          <w:bCs/>
          <w:lang w:eastAsia="en-US"/>
        </w:rPr>
        <w:t>.</w:t>
      </w:r>
      <w:r w:rsidR="00821A87">
        <w:rPr>
          <w:rFonts w:ascii="Arial" w:eastAsiaTheme="minorHAnsi" w:hAnsi="Arial" w:cs="Arial"/>
          <w:bCs/>
          <w:lang w:eastAsia="en-US"/>
        </w:rPr>
        <w:br/>
      </w:r>
      <w:r w:rsidR="00821A87" w:rsidRPr="00002FEF">
        <w:rPr>
          <w:rFonts w:ascii="Arial" w:eastAsiaTheme="minorHAnsi" w:hAnsi="Arial" w:cs="Arial"/>
          <w:b/>
          <w:bCs/>
          <w:lang w:eastAsia="en-US"/>
        </w:rPr>
        <w:t xml:space="preserve">Bildrechte: </w:t>
      </w:r>
      <w:r w:rsidR="00821A87">
        <w:rPr>
          <w:rFonts w:ascii="Arial" w:eastAsiaTheme="minorHAnsi" w:hAnsi="Arial" w:cs="Arial"/>
          <w:b/>
          <w:bCs/>
          <w:lang w:eastAsia="en-US"/>
        </w:rPr>
        <w:t>VMZINC</w:t>
      </w:r>
    </w:p>
    <w:p w14:paraId="1B892D4A" w14:textId="77777777" w:rsidR="00821A87" w:rsidRDefault="00821A87" w:rsidP="00B27321">
      <w:pPr>
        <w:spacing w:after="120" w:line="360" w:lineRule="exact"/>
        <w:rPr>
          <w:rFonts w:ascii="Arial" w:eastAsiaTheme="minorHAnsi" w:hAnsi="Arial" w:cs="Arial"/>
          <w:bCs/>
          <w:lang w:eastAsia="en-US"/>
        </w:rPr>
      </w:pPr>
    </w:p>
    <w:p w14:paraId="673204F0" w14:textId="7C014E05" w:rsidR="00820FFC" w:rsidRPr="00002FEF" w:rsidRDefault="00821A87" w:rsidP="00B27321">
      <w:pPr>
        <w:spacing w:after="120" w:line="360" w:lineRule="exact"/>
        <w:rPr>
          <w:rFonts w:ascii="Arial" w:eastAsiaTheme="minorHAnsi" w:hAnsi="Arial" w:cs="Arial"/>
          <w:b/>
          <w:bCs/>
          <w:lang w:eastAsia="en-US"/>
        </w:rPr>
      </w:pPr>
      <w:r>
        <w:rPr>
          <w:rFonts w:ascii="Arial" w:eastAsiaTheme="minorHAnsi" w:hAnsi="Arial" w:cs="Arial"/>
          <w:bCs/>
          <w:lang w:eastAsia="en-US"/>
        </w:rPr>
        <w:t>Bild 03:</w:t>
      </w:r>
      <w:r>
        <w:rPr>
          <w:rFonts w:ascii="Arial" w:eastAsiaTheme="minorHAnsi" w:hAnsi="Arial" w:cs="Arial"/>
          <w:bCs/>
          <w:lang w:eastAsia="en-US"/>
        </w:rPr>
        <w:br/>
        <w:t xml:space="preserve">Aufstockung </w:t>
      </w:r>
      <w:r w:rsidR="004C41EF">
        <w:rPr>
          <w:rFonts w:ascii="Arial" w:eastAsiaTheme="minorHAnsi" w:hAnsi="Arial" w:cs="Arial"/>
          <w:bCs/>
          <w:lang w:eastAsia="en-US"/>
        </w:rPr>
        <w:t>eines</w:t>
      </w:r>
      <w:r>
        <w:rPr>
          <w:rFonts w:ascii="Arial" w:eastAsiaTheme="minorHAnsi" w:hAnsi="Arial" w:cs="Arial"/>
          <w:bCs/>
          <w:lang w:eastAsia="en-US"/>
        </w:rPr>
        <w:t xml:space="preserve"> Schulgebäude</w:t>
      </w:r>
      <w:r w:rsidR="004C41EF">
        <w:rPr>
          <w:rFonts w:ascii="Arial" w:eastAsiaTheme="minorHAnsi" w:hAnsi="Arial" w:cs="Arial"/>
          <w:bCs/>
          <w:lang w:eastAsia="en-US"/>
        </w:rPr>
        <w:t>s</w:t>
      </w:r>
      <w:r>
        <w:rPr>
          <w:rFonts w:ascii="Arial" w:eastAsiaTheme="minorHAnsi" w:hAnsi="Arial" w:cs="Arial"/>
          <w:bCs/>
          <w:lang w:eastAsia="en-US"/>
        </w:rPr>
        <w:t xml:space="preserve"> in der Stadt Weiden, Deutschland.</w:t>
      </w:r>
      <w:r w:rsidR="004C41EF">
        <w:rPr>
          <w:rFonts w:ascii="Arial" w:eastAsiaTheme="minorHAnsi" w:hAnsi="Arial" w:cs="Arial"/>
          <w:bCs/>
          <w:lang w:eastAsia="en-US"/>
        </w:rPr>
        <w:t xml:space="preserve"> Für die Außenhülle wurden Quartz-Zinc-Schindeln verwendet.</w:t>
      </w:r>
      <w:r w:rsidR="00236823" w:rsidRPr="00002FEF">
        <w:rPr>
          <w:rFonts w:ascii="Arial" w:eastAsiaTheme="minorHAnsi" w:hAnsi="Arial" w:cs="Arial"/>
          <w:bCs/>
          <w:lang w:eastAsia="en-US"/>
        </w:rPr>
        <w:br/>
      </w:r>
      <w:r w:rsidR="005A7EA0" w:rsidRPr="00002FEF">
        <w:rPr>
          <w:rFonts w:ascii="Arial" w:eastAsiaTheme="minorHAnsi" w:hAnsi="Arial" w:cs="Arial"/>
          <w:b/>
          <w:bCs/>
          <w:lang w:eastAsia="en-US"/>
        </w:rPr>
        <w:t xml:space="preserve">Bildrechte: </w:t>
      </w:r>
      <w:r>
        <w:rPr>
          <w:rFonts w:ascii="Arial" w:eastAsiaTheme="minorHAnsi" w:hAnsi="Arial" w:cs="Arial"/>
          <w:b/>
          <w:bCs/>
          <w:lang w:eastAsia="en-US"/>
        </w:rPr>
        <w:t>VMZINC</w:t>
      </w:r>
    </w:p>
    <w:p w14:paraId="7377EFFF" w14:textId="77777777" w:rsidR="00784FD0" w:rsidRDefault="00784FD0" w:rsidP="00784FD0">
      <w:pPr>
        <w:spacing w:after="120" w:line="288" w:lineRule="auto"/>
        <w:rPr>
          <w:rFonts w:ascii="Arial" w:eastAsiaTheme="minorHAnsi" w:hAnsi="Arial" w:cs="Arial"/>
          <w:b/>
          <w:bCs/>
          <w:lang w:eastAsia="en-US"/>
        </w:rPr>
      </w:pPr>
    </w:p>
    <w:p w14:paraId="128ADA71" w14:textId="77777777" w:rsidR="00767DE6" w:rsidRDefault="00767DE6" w:rsidP="00820FFC">
      <w:pPr>
        <w:spacing w:after="160" w:line="259" w:lineRule="auto"/>
        <w:rPr>
          <w:rFonts w:ascii="Arial" w:hAnsi="Arial" w:cs="Arial"/>
          <w:b/>
          <w:color w:val="404040"/>
          <w:sz w:val="20"/>
        </w:rPr>
      </w:pPr>
    </w:p>
    <w:p w14:paraId="50FBC162" w14:textId="73EAE156"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2E38821E"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w:t>
      </w:r>
      <w:r w:rsidRPr="00FA7943">
        <w:rPr>
          <w:rFonts w:ascii="Arial" w:hAnsi="Arial" w:cs="Arial"/>
          <w:color w:val="404040"/>
          <w:sz w:val="20"/>
          <w:lang w:val="de-DE"/>
        </w:rPr>
        <w:lastRenderedPageBreak/>
        <w:t xml:space="preserve">hochwertige Produkte und Dienstleistungen für den Dach- und Fassadenprofi spezialisiert. VM Building Solutions Deutschland GmbH produziert und vertreibt die Marke VMZINC® und weitere Produkte für die Gebäudehülle in </w:t>
      </w:r>
      <w:r w:rsidR="00A853D0" w:rsidRPr="00A853D0">
        <w:rPr>
          <w:rFonts w:ascii="Arial" w:hAnsi="Arial" w:cs="Arial"/>
          <w:color w:val="404040"/>
          <w:sz w:val="20"/>
          <w:lang w:val="de-DE"/>
        </w:rPr>
        <w:t>Deutschland, Italien, Österreich, Polen, der Schweiz, Tschechien und Ungarn.</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1F0624">
      <w:headerReference w:type="default" r:id="rId6"/>
      <w:footerReference w:type="default" r:id="rId7"/>
      <w:headerReference w:type="first" r:id="rId8"/>
      <w:footerReference w:type="first" r:id="rId9"/>
      <w:pgSz w:w="11906" w:h="16838" w:code="9"/>
      <w:pgMar w:top="930" w:right="2892" w:bottom="1134" w:left="2211" w:header="1134"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177C" w14:textId="77777777" w:rsidR="00044374" w:rsidRDefault="00044374">
      <w:r>
        <w:separator/>
      </w:r>
    </w:p>
  </w:endnote>
  <w:endnote w:type="continuationSeparator" w:id="0">
    <w:p w14:paraId="2BB7D415" w14:textId="77777777" w:rsidR="00044374" w:rsidRDefault="0004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CC21" w14:textId="77777777" w:rsidR="00044374" w:rsidRDefault="00044374">
      <w:r>
        <w:separator/>
      </w:r>
    </w:p>
  </w:footnote>
  <w:footnote w:type="continuationSeparator" w:id="0">
    <w:p w14:paraId="1AECE659" w14:textId="77777777" w:rsidR="00044374" w:rsidRDefault="0004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CEF9" w14:textId="687B416F" w:rsidR="003A46D0" w:rsidRDefault="002933F1" w:rsidP="00541099">
    <w:pPr>
      <w:tabs>
        <w:tab w:val="right" w:pos="3544"/>
      </w:tabs>
      <w:jc w:val="right"/>
      <w:rPr>
        <w:rFonts w:ascii="Arial" w:hAnsi="Arial" w:cs="Arial"/>
        <w:sz w:val="40"/>
        <w:szCs w:val="40"/>
      </w:rPr>
    </w:pPr>
    <w:r>
      <w:rPr>
        <w:rFonts w:ascii="Arial" w:hAnsi="Arial" w:cs="Arial"/>
        <w:noProof/>
        <w:sz w:val="40"/>
        <w:szCs w:val="40"/>
      </w:rPr>
      <w:drawing>
        <wp:anchor distT="0" distB="0" distL="114300" distR="114300" simplePos="0" relativeHeight="251660800" behindDoc="0" locked="0" layoutInCell="1" allowOverlap="1" wp14:anchorId="19AAF71C" wp14:editId="5EF68F45">
          <wp:simplePos x="0" y="0"/>
          <wp:positionH relativeFrom="column">
            <wp:posOffset>1289050</wp:posOffset>
          </wp:positionH>
          <wp:positionV relativeFrom="page">
            <wp:posOffset>450215</wp:posOffset>
          </wp:positionV>
          <wp:extent cx="2174400" cy="295200"/>
          <wp:effectExtent l="0" t="0" r="0" b="0"/>
          <wp:wrapNone/>
          <wp:docPr id="981326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6355" name="Grafik 981326355"/>
                  <pic:cNvPicPr/>
                </pic:nvPicPr>
                <pic:blipFill>
                  <a:blip r:embed="rId1">
                    <a:extLst>
                      <a:ext uri="{28A0092B-C50C-407E-A947-70E740481C1C}">
                        <a14:useLocalDpi xmlns:a14="http://schemas.microsoft.com/office/drawing/2010/main" val="0"/>
                      </a:ext>
                    </a:extLst>
                  </a:blip>
                  <a:stretch>
                    <a:fillRect/>
                  </a:stretch>
                </pic:blipFill>
                <pic:spPr>
                  <a:xfrm>
                    <a:off x="0" y="0"/>
                    <a:ext cx="2174400" cy="295200"/>
                  </a:xfrm>
                  <a:prstGeom prst="rect">
                    <a:avLst/>
                  </a:prstGeom>
                </pic:spPr>
              </pic:pic>
            </a:graphicData>
          </a:graphic>
          <wp14:sizeRelH relativeFrom="margin">
            <wp14:pctWidth>0</wp14:pctWidth>
          </wp14:sizeRelH>
          <wp14:sizeRelV relativeFrom="margin">
            <wp14:pctHeight>0</wp14:pctHeight>
          </wp14:sizeRelV>
        </wp:anchor>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68FB3B20">
              <wp:simplePos x="0" y="0"/>
              <wp:positionH relativeFrom="page">
                <wp:posOffset>1397000</wp:posOffset>
              </wp:positionH>
              <wp:positionV relativeFrom="page">
                <wp:posOffset>1975180</wp:posOffset>
              </wp:positionV>
              <wp:extent cx="2139950" cy="2584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5.5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2FEF"/>
    <w:rsid w:val="00003974"/>
    <w:rsid w:val="00004186"/>
    <w:rsid w:val="000044DD"/>
    <w:rsid w:val="000061CE"/>
    <w:rsid w:val="0000744C"/>
    <w:rsid w:val="00007DB9"/>
    <w:rsid w:val="0001257C"/>
    <w:rsid w:val="00013629"/>
    <w:rsid w:val="000157D7"/>
    <w:rsid w:val="000164E4"/>
    <w:rsid w:val="000178FE"/>
    <w:rsid w:val="0002093D"/>
    <w:rsid w:val="00021F1E"/>
    <w:rsid w:val="0002471B"/>
    <w:rsid w:val="00024EDE"/>
    <w:rsid w:val="00025BEA"/>
    <w:rsid w:val="000275E4"/>
    <w:rsid w:val="0003346A"/>
    <w:rsid w:val="000349BD"/>
    <w:rsid w:val="00040861"/>
    <w:rsid w:val="00041C4D"/>
    <w:rsid w:val="0004248D"/>
    <w:rsid w:val="000437CA"/>
    <w:rsid w:val="00043CA7"/>
    <w:rsid w:val="00043F59"/>
    <w:rsid w:val="00044374"/>
    <w:rsid w:val="0004438B"/>
    <w:rsid w:val="00045E75"/>
    <w:rsid w:val="00046BA4"/>
    <w:rsid w:val="00047069"/>
    <w:rsid w:val="00047317"/>
    <w:rsid w:val="00047CE7"/>
    <w:rsid w:val="00050AD7"/>
    <w:rsid w:val="00052339"/>
    <w:rsid w:val="00053056"/>
    <w:rsid w:val="00057E30"/>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20C0"/>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0F76"/>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60D"/>
    <w:rsid w:val="00122864"/>
    <w:rsid w:val="00125070"/>
    <w:rsid w:val="00125DCD"/>
    <w:rsid w:val="001277D5"/>
    <w:rsid w:val="0013169C"/>
    <w:rsid w:val="00132725"/>
    <w:rsid w:val="00134174"/>
    <w:rsid w:val="00142C08"/>
    <w:rsid w:val="00142E66"/>
    <w:rsid w:val="00142EBB"/>
    <w:rsid w:val="001515DB"/>
    <w:rsid w:val="00152291"/>
    <w:rsid w:val="00152425"/>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189D"/>
    <w:rsid w:val="001925E5"/>
    <w:rsid w:val="00193AD7"/>
    <w:rsid w:val="00193E75"/>
    <w:rsid w:val="00194C2F"/>
    <w:rsid w:val="00194F7E"/>
    <w:rsid w:val="00195933"/>
    <w:rsid w:val="00197A1A"/>
    <w:rsid w:val="001A144C"/>
    <w:rsid w:val="001A37B2"/>
    <w:rsid w:val="001A5C52"/>
    <w:rsid w:val="001A712B"/>
    <w:rsid w:val="001B1115"/>
    <w:rsid w:val="001B1660"/>
    <w:rsid w:val="001B3290"/>
    <w:rsid w:val="001B39B7"/>
    <w:rsid w:val="001B68C5"/>
    <w:rsid w:val="001C14CA"/>
    <w:rsid w:val="001C1C21"/>
    <w:rsid w:val="001C255F"/>
    <w:rsid w:val="001C260C"/>
    <w:rsid w:val="001C28A6"/>
    <w:rsid w:val="001C362A"/>
    <w:rsid w:val="001C414B"/>
    <w:rsid w:val="001C4C7B"/>
    <w:rsid w:val="001D488B"/>
    <w:rsid w:val="001E0317"/>
    <w:rsid w:val="001E1FE3"/>
    <w:rsid w:val="001E2C8D"/>
    <w:rsid w:val="001E4AD0"/>
    <w:rsid w:val="001E5DBF"/>
    <w:rsid w:val="001E76CB"/>
    <w:rsid w:val="001F0624"/>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647"/>
    <w:rsid w:val="00225E93"/>
    <w:rsid w:val="002263F9"/>
    <w:rsid w:val="002276FD"/>
    <w:rsid w:val="00227F00"/>
    <w:rsid w:val="002313D7"/>
    <w:rsid w:val="00233538"/>
    <w:rsid w:val="00234D7B"/>
    <w:rsid w:val="00235F25"/>
    <w:rsid w:val="00236823"/>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971"/>
    <w:rsid w:val="00264C17"/>
    <w:rsid w:val="00265882"/>
    <w:rsid w:val="00267B3C"/>
    <w:rsid w:val="002711D2"/>
    <w:rsid w:val="002735FB"/>
    <w:rsid w:val="0027366A"/>
    <w:rsid w:val="00273DC0"/>
    <w:rsid w:val="00275767"/>
    <w:rsid w:val="002805FC"/>
    <w:rsid w:val="00282C4E"/>
    <w:rsid w:val="002849E4"/>
    <w:rsid w:val="002855D5"/>
    <w:rsid w:val="00285752"/>
    <w:rsid w:val="002861A2"/>
    <w:rsid w:val="00287857"/>
    <w:rsid w:val="00287E8A"/>
    <w:rsid w:val="00290228"/>
    <w:rsid w:val="00290AE9"/>
    <w:rsid w:val="00290F59"/>
    <w:rsid w:val="00292032"/>
    <w:rsid w:val="002933F1"/>
    <w:rsid w:val="00294708"/>
    <w:rsid w:val="00295AB2"/>
    <w:rsid w:val="00295E50"/>
    <w:rsid w:val="00296558"/>
    <w:rsid w:val="002965A8"/>
    <w:rsid w:val="00296679"/>
    <w:rsid w:val="002A22AB"/>
    <w:rsid w:val="002A2C6E"/>
    <w:rsid w:val="002A5626"/>
    <w:rsid w:val="002B1AE6"/>
    <w:rsid w:val="002B283A"/>
    <w:rsid w:val="002B3A01"/>
    <w:rsid w:val="002B61BA"/>
    <w:rsid w:val="002C2B13"/>
    <w:rsid w:val="002C3401"/>
    <w:rsid w:val="002C349A"/>
    <w:rsid w:val="002C61BE"/>
    <w:rsid w:val="002D05E7"/>
    <w:rsid w:val="002D3382"/>
    <w:rsid w:val="002D4E7F"/>
    <w:rsid w:val="002D4EAC"/>
    <w:rsid w:val="002D4EEA"/>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43C"/>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E53"/>
    <w:rsid w:val="00350D24"/>
    <w:rsid w:val="00350DC6"/>
    <w:rsid w:val="0035150B"/>
    <w:rsid w:val="00352097"/>
    <w:rsid w:val="00352201"/>
    <w:rsid w:val="0035327E"/>
    <w:rsid w:val="00354150"/>
    <w:rsid w:val="003575EF"/>
    <w:rsid w:val="0036272B"/>
    <w:rsid w:val="00362BC8"/>
    <w:rsid w:val="00365713"/>
    <w:rsid w:val="00366418"/>
    <w:rsid w:val="0037131C"/>
    <w:rsid w:val="00373556"/>
    <w:rsid w:val="0037470E"/>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1FB9"/>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D717A"/>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0B76"/>
    <w:rsid w:val="0042278C"/>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7435C"/>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11BE"/>
    <w:rsid w:val="004C41EF"/>
    <w:rsid w:val="004C627A"/>
    <w:rsid w:val="004C6722"/>
    <w:rsid w:val="004C7689"/>
    <w:rsid w:val="004D32FD"/>
    <w:rsid w:val="004D3F14"/>
    <w:rsid w:val="004D52AB"/>
    <w:rsid w:val="004E3436"/>
    <w:rsid w:val="004E59C0"/>
    <w:rsid w:val="004F006C"/>
    <w:rsid w:val="004F3473"/>
    <w:rsid w:val="004F4981"/>
    <w:rsid w:val="004F4C6D"/>
    <w:rsid w:val="004F56A5"/>
    <w:rsid w:val="004F5B0B"/>
    <w:rsid w:val="004F65AB"/>
    <w:rsid w:val="004F6969"/>
    <w:rsid w:val="00501F9D"/>
    <w:rsid w:val="00502B66"/>
    <w:rsid w:val="005034AF"/>
    <w:rsid w:val="00506995"/>
    <w:rsid w:val="00506B69"/>
    <w:rsid w:val="00507294"/>
    <w:rsid w:val="005107E5"/>
    <w:rsid w:val="00510DE3"/>
    <w:rsid w:val="0051492B"/>
    <w:rsid w:val="00514A3F"/>
    <w:rsid w:val="00514F27"/>
    <w:rsid w:val="00515894"/>
    <w:rsid w:val="00517391"/>
    <w:rsid w:val="00520218"/>
    <w:rsid w:val="00521147"/>
    <w:rsid w:val="005222D3"/>
    <w:rsid w:val="00522D64"/>
    <w:rsid w:val="005233AE"/>
    <w:rsid w:val="00523497"/>
    <w:rsid w:val="005243E0"/>
    <w:rsid w:val="00526262"/>
    <w:rsid w:val="00527B88"/>
    <w:rsid w:val="0053009F"/>
    <w:rsid w:val="00530B26"/>
    <w:rsid w:val="00531C93"/>
    <w:rsid w:val="00532B38"/>
    <w:rsid w:val="00541099"/>
    <w:rsid w:val="0054312F"/>
    <w:rsid w:val="00543928"/>
    <w:rsid w:val="0054400A"/>
    <w:rsid w:val="00544179"/>
    <w:rsid w:val="00544823"/>
    <w:rsid w:val="00544E4A"/>
    <w:rsid w:val="00545F14"/>
    <w:rsid w:val="0054661B"/>
    <w:rsid w:val="00552120"/>
    <w:rsid w:val="005549D3"/>
    <w:rsid w:val="00557285"/>
    <w:rsid w:val="00560A70"/>
    <w:rsid w:val="00562177"/>
    <w:rsid w:val="0056494C"/>
    <w:rsid w:val="00564B49"/>
    <w:rsid w:val="005658F3"/>
    <w:rsid w:val="00566C79"/>
    <w:rsid w:val="00566FB7"/>
    <w:rsid w:val="00567C05"/>
    <w:rsid w:val="005724CD"/>
    <w:rsid w:val="0057319D"/>
    <w:rsid w:val="00575081"/>
    <w:rsid w:val="00576C0A"/>
    <w:rsid w:val="00581080"/>
    <w:rsid w:val="00587135"/>
    <w:rsid w:val="00593EC6"/>
    <w:rsid w:val="00594F0E"/>
    <w:rsid w:val="00596A32"/>
    <w:rsid w:val="00596A44"/>
    <w:rsid w:val="005972D7"/>
    <w:rsid w:val="00597DBB"/>
    <w:rsid w:val="005A0A29"/>
    <w:rsid w:val="005A3B54"/>
    <w:rsid w:val="005A3D5D"/>
    <w:rsid w:val="005A5960"/>
    <w:rsid w:val="005A7EA0"/>
    <w:rsid w:val="005B2405"/>
    <w:rsid w:val="005B4184"/>
    <w:rsid w:val="005B4713"/>
    <w:rsid w:val="005B5A12"/>
    <w:rsid w:val="005B764E"/>
    <w:rsid w:val="005C4556"/>
    <w:rsid w:val="005C6939"/>
    <w:rsid w:val="005D1478"/>
    <w:rsid w:val="005D1FAF"/>
    <w:rsid w:val="005D3201"/>
    <w:rsid w:val="005D3222"/>
    <w:rsid w:val="005D7F77"/>
    <w:rsid w:val="005E24AF"/>
    <w:rsid w:val="005E27DC"/>
    <w:rsid w:val="005E2EE9"/>
    <w:rsid w:val="005E3657"/>
    <w:rsid w:val="005E3E65"/>
    <w:rsid w:val="005E5308"/>
    <w:rsid w:val="005E6152"/>
    <w:rsid w:val="005E6D11"/>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3B5A"/>
    <w:rsid w:val="00634573"/>
    <w:rsid w:val="0063605D"/>
    <w:rsid w:val="006363DF"/>
    <w:rsid w:val="0063657A"/>
    <w:rsid w:val="00636B70"/>
    <w:rsid w:val="006416BF"/>
    <w:rsid w:val="006506E8"/>
    <w:rsid w:val="006515CF"/>
    <w:rsid w:val="006539BD"/>
    <w:rsid w:val="006549E1"/>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35B0"/>
    <w:rsid w:val="006A45BE"/>
    <w:rsid w:val="006A72E6"/>
    <w:rsid w:val="006B154C"/>
    <w:rsid w:val="006B32D4"/>
    <w:rsid w:val="006B4947"/>
    <w:rsid w:val="006B607F"/>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E7FED"/>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37A08"/>
    <w:rsid w:val="007418C6"/>
    <w:rsid w:val="00741DEF"/>
    <w:rsid w:val="00742CA0"/>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67DE6"/>
    <w:rsid w:val="00770ED0"/>
    <w:rsid w:val="00771E35"/>
    <w:rsid w:val="00772E8D"/>
    <w:rsid w:val="00781061"/>
    <w:rsid w:val="007827FB"/>
    <w:rsid w:val="00783217"/>
    <w:rsid w:val="00784FD0"/>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412B"/>
    <w:rsid w:val="007F5C27"/>
    <w:rsid w:val="007F71A3"/>
    <w:rsid w:val="008009E1"/>
    <w:rsid w:val="00801B22"/>
    <w:rsid w:val="00804B25"/>
    <w:rsid w:val="00805E1A"/>
    <w:rsid w:val="0081195B"/>
    <w:rsid w:val="0081273E"/>
    <w:rsid w:val="00813F9B"/>
    <w:rsid w:val="00820FFC"/>
    <w:rsid w:val="008213AF"/>
    <w:rsid w:val="00821A87"/>
    <w:rsid w:val="00822056"/>
    <w:rsid w:val="00823432"/>
    <w:rsid w:val="00824076"/>
    <w:rsid w:val="00830262"/>
    <w:rsid w:val="00834B21"/>
    <w:rsid w:val="00835228"/>
    <w:rsid w:val="008435A2"/>
    <w:rsid w:val="00846276"/>
    <w:rsid w:val="008479DA"/>
    <w:rsid w:val="008506F2"/>
    <w:rsid w:val="00851F9D"/>
    <w:rsid w:val="00852E8A"/>
    <w:rsid w:val="008544E3"/>
    <w:rsid w:val="00854900"/>
    <w:rsid w:val="00855757"/>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3ACE"/>
    <w:rsid w:val="008A53EB"/>
    <w:rsid w:val="008A7C4E"/>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BD0"/>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0D81"/>
    <w:rsid w:val="00992E62"/>
    <w:rsid w:val="00992FC4"/>
    <w:rsid w:val="009970B3"/>
    <w:rsid w:val="009A05BD"/>
    <w:rsid w:val="009A38A8"/>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383"/>
    <w:rsid w:val="00A00626"/>
    <w:rsid w:val="00A0151B"/>
    <w:rsid w:val="00A02084"/>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5632A"/>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546"/>
    <w:rsid w:val="00A77A43"/>
    <w:rsid w:val="00A77B15"/>
    <w:rsid w:val="00A835E8"/>
    <w:rsid w:val="00A853D0"/>
    <w:rsid w:val="00A86A25"/>
    <w:rsid w:val="00A955E6"/>
    <w:rsid w:val="00A96B81"/>
    <w:rsid w:val="00A96FA7"/>
    <w:rsid w:val="00AA24B3"/>
    <w:rsid w:val="00AA27DA"/>
    <w:rsid w:val="00AA2E27"/>
    <w:rsid w:val="00AA4618"/>
    <w:rsid w:val="00AA605E"/>
    <w:rsid w:val="00AA71B3"/>
    <w:rsid w:val="00AB0C91"/>
    <w:rsid w:val="00AB173A"/>
    <w:rsid w:val="00AB248B"/>
    <w:rsid w:val="00AB436C"/>
    <w:rsid w:val="00AB43CB"/>
    <w:rsid w:val="00AB6FD3"/>
    <w:rsid w:val="00AC203A"/>
    <w:rsid w:val="00AC2BE4"/>
    <w:rsid w:val="00AC360E"/>
    <w:rsid w:val="00AC3736"/>
    <w:rsid w:val="00AC6A24"/>
    <w:rsid w:val="00AD01BB"/>
    <w:rsid w:val="00AD1752"/>
    <w:rsid w:val="00AD1A47"/>
    <w:rsid w:val="00AD28F0"/>
    <w:rsid w:val="00AD3C6E"/>
    <w:rsid w:val="00AD4F41"/>
    <w:rsid w:val="00AD5078"/>
    <w:rsid w:val="00AE12F9"/>
    <w:rsid w:val="00AE133C"/>
    <w:rsid w:val="00AE1B03"/>
    <w:rsid w:val="00AE2A8B"/>
    <w:rsid w:val="00AE52A5"/>
    <w:rsid w:val="00AE547A"/>
    <w:rsid w:val="00AE6505"/>
    <w:rsid w:val="00AE6696"/>
    <w:rsid w:val="00AF058C"/>
    <w:rsid w:val="00AF085F"/>
    <w:rsid w:val="00AF1131"/>
    <w:rsid w:val="00AF120F"/>
    <w:rsid w:val="00AF1282"/>
    <w:rsid w:val="00AF4B02"/>
    <w:rsid w:val="00AF5FD0"/>
    <w:rsid w:val="00AF750F"/>
    <w:rsid w:val="00B0176E"/>
    <w:rsid w:val="00B02394"/>
    <w:rsid w:val="00B044B8"/>
    <w:rsid w:val="00B109EE"/>
    <w:rsid w:val="00B12FA4"/>
    <w:rsid w:val="00B1472B"/>
    <w:rsid w:val="00B16EEF"/>
    <w:rsid w:val="00B21A7C"/>
    <w:rsid w:val="00B25CA6"/>
    <w:rsid w:val="00B26289"/>
    <w:rsid w:val="00B27321"/>
    <w:rsid w:val="00B2799B"/>
    <w:rsid w:val="00B4067B"/>
    <w:rsid w:val="00B41480"/>
    <w:rsid w:val="00B41713"/>
    <w:rsid w:val="00B43D52"/>
    <w:rsid w:val="00B44783"/>
    <w:rsid w:val="00B450F3"/>
    <w:rsid w:val="00B46BD0"/>
    <w:rsid w:val="00B50D75"/>
    <w:rsid w:val="00B52513"/>
    <w:rsid w:val="00B5335C"/>
    <w:rsid w:val="00B56796"/>
    <w:rsid w:val="00B57456"/>
    <w:rsid w:val="00B5758C"/>
    <w:rsid w:val="00B57E84"/>
    <w:rsid w:val="00B57EDC"/>
    <w:rsid w:val="00B6013E"/>
    <w:rsid w:val="00B63CB1"/>
    <w:rsid w:val="00B71127"/>
    <w:rsid w:val="00B7278C"/>
    <w:rsid w:val="00B732BB"/>
    <w:rsid w:val="00B74E2A"/>
    <w:rsid w:val="00B80DDC"/>
    <w:rsid w:val="00B82FA6"/>
    <w:rsid w:val="00B831BD"/>
    <w:rsid w:val="00B842C9"/>
    <w:rsid w:val="00B9271B"/>
    <w:rsid w:val="00B929D6"/>
    <w:rsid w:val="00B94ADE"/>
    <w:rsid w:val="00B95434"/>
    <w:rsid w:val="00B97483"/>
    <w:rsid w:val="00BA0AF1"/>
    <w:rsid w:val="00BA3811"/>
    <w:rsid w:val="00BA3B78"/>
    <w:rsid w:val="00BA5008"/>
    <w:rsid w:val="00BA5447"/>
    <w:rsid w:val="00BA5B2E"/>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3723"/>
    <w:rsid w:val="00C45C8D"/>
    <w:rsid w:val="00C506DD"/>
    <w:rsid w:val="00C52754"/>
    <w:rsid w:val="00C5293D"/>
    <w:rsid w:val="00C557EA"/>
    <w:rsid w:val="00C60894"/>
    <w:rsid w:val="00C6154F"/>
    <w:rsid w:val="00C623F9"/>
    <w:rsid w:val="00C626DA"/>
    <w:rsid w:val="00C640A3"/>
    <w:rsid w:val="00C70F3E"/>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D79C5"/>
    <w:rsid w:val="00CE23B1"/>
    <w:rsid w:val="00CE2DDE"/>
    <w:rsid w:val="00CE53E2"/>
    <w:rsid w:val="00CE6FF6"/>
    <w:rsid w:val="00CE7F84"/>
    <w:rsid w:val="00CF3C91"/>
    <w:rsid w:val="00CF69C2"/>
    <w:rsid w:val="00D00692"/>
    <w:rsid w:val="00D01A27"/>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278BA"/>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2E7A"/>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5A2"/>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683F"/>
    <w:rsid w:val="00E17E6A"/>
    <w:rsid w:val="00E20AB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F142E"/>
    <w:rsid w:val="00EF59B0"/>
    <w:rsid w:val="00EF5A94"/>
    <w:rsid w:val="00F012BB"/>
    <w:rsid w:val="00F01443"/>
    <w:rsid w:val="00F0248F"/>
    <w:rsid w:val="00F0316E"/>
    <w:rsid w:val="00F03D86"/>
    <w:rsid w:val="00F05104"/>
    <w:rsid w:val="00F05EDD"/>
    <w:rsid w:val="00F10A5F"/>
    <w:rsid w:val="00F14090"/>
    <w:rsid w:val="00F161CE"/>
    <w:rsid w:val="00F16D1F"/>
    <w:rsid w:val="00F16FA4"/>
    <w:rsid w:val="00F17535"/>
    <w:rsid w:val="00F22EDA"/>
    <w:rsid w:val="00F25D19"/>
    <w:rsid w:val="00F26D59"/>
    <w:rsid w:val="00F27478"/>
    <w:rsid w:val="00F27590"/>
    <w:rsid w:val="00F27760"/>
    <w:rsid w:val="00F300CE"/>
    <w:rsid w:val="00F30A1C"/>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57EF0"/>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087"/>
    <w:rsid w:val="00FB2321"/>
    <w:rsid w:val="00FB232F"/>
    <w:rsid w:val="00FB3100"/>
    <w:rsid w:val="00FB47B3"/>
    <w:rsid w:val="00FB4FCC"/>
    <w:rsid w:val="00FB5710"/>
    <w:rsid w:val="00FB7C92"/>
    <w:rsid w:val="00FB7F1D"/>
    <w:rsid w:val="00FC1229"/>
    <w:rsid w:val="00FC177C"/>
    <w:rsid w:val="00FC3608"/>
    <w:rsid w:val="00FC5FC0"/>
    <w:rsid w:val="00FC7541"/>
    <w:rsid w:val="00FD06BE"/>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Dezentes Erscheinungsbild macht Quartz-Zinc zur beliebtesten VMZINC-Oberfläche</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Dezentes Erscheinungsbild macht Quartz-Zinc zur beliebtesten VMZINC-Oberfläche</dc:title>
  <dc:subject/>
  <dc:creator>Guido Wollenberg</dc:creator>
  <cp:keywords/>
  <cp:lastModifiedBy>Guido Wollenberg</cp:lastModifiedBy>
  <cp:revision>10</cp:revision>
  <dcterms:created xsi:type="dcterms:W3CDTF">2025-02-25T10:04:00Z</dcterms:created>
  <dcterms:modified xsi:type="dcterms:W3CDTF">2025-03-07T09:41:00Z</dcterms:modified>
</cp:coreProperties>
</file>