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A9D2D" w14:textId="629F1F63" w:rsidR="00E30A64" w:rsidRPr="007D624F" w:rsidRDefault="00E30A64" w:rsidP="009E54DA">
      <w:pPr>
        <w:tabs>
          <w:tab w:val="left" w:pos="720"/>
          <w:tab w:val="left" w:pos="2700"/>
        </w:tabs>
        <w:spacing w:after="480" w:line="360" w:lineRule="exact"/>
        <w:ind w:right="454"/>
        <w:rPr>
          <w:rFonts w:ascii="Arial" w:eastAsia="Times New Roman" w:hAnsi="Arial" w:cs="Arial"/>
          <w:sz w:val="20"/>
          <w:szCs w:val="20"/>
          <w:lang w:eastAsia="de-DE"/>
        </w:rPr>
      </w:pPr>
      <w:r w:rsidRPr="007D624F">
        <w:rPr>
          <w:rFonts w:ascii="Arial" w:eastAsia="Times New Roman" w:hAnsi="Arial" w:cs="Arial"/>
          <w:sz w:val="20"/>
          <w:szCs w:val="20"/>
          <w:lang w:eastAsia="de-DE"/>
        </w:rPr>
        <w:tab/>
      </w:r>
      <w:r w:rsidR="008700AA">
        <w:rPr>
          <w:rFonts w:ascii="Arial" w:eastAsia="Times New Roman" w:hAnsi="Arial" w:cs="Arial"/>
          <w:sz w:val="20"/>
          <w:szCs w:val="20"/>
          <w:lang w:eastAsia="de-DE"/>
        </w:rPr>
        <w:t>August</w:t>
      </w:r>
      <w:r w:rsidRPr="007D624F">
        <w:rPr>
          <w:rFonts w:ascii="Arial" w:eastAsia="Times New Roman" w:hAnsi="Arial" w:cs="Arial"/>
          <w:sz w:val="20"/>
          <w:szCs w:val="20"/>
          <w:lang w:eastAsia="de-DE"/>
        </w:rPr>
        <w:t xml:space="preserve"> 20</w:t>
      </w:r>
      <w:r w:rsidR="00BC0BA5">
        <w:rPr>
          <w:rFonts w:ascii="Arial" w:eastAsia="Times New Roman" w:hAnsi="Arial" w:cs="Arial"/>
          <w:sz w:val="20"/>
          <w:szCs w:val="20"/>
          <w:lang w:eastAsia="de-DE"/>
        </w:rPr>
        <w:t>2</w:t>
      </w:r>
      <w:r w:rsidR="008700AA">
        <w:rPr>
          <w:rFonts w:ascii="Arial" w:eastAsia="Times New Roman" w:hAnsi="Arial" w:cs="Arial"/>
          <w:sz w:val="20"/>
          <w:szCs w:val="20"/>
          <w:lang w:eastAsia="de-DE"/>
        </w:rPr>
        <w:t>6</w:t>
      </w:r>
      <w:r w:rsidRPr="007D624F">
        <w:rPr>
          <w:rFonts w:ascii="Arial" w:eastAsia="Times New Roman" w:hAnsi="Arial" w:cs="Arial"/>
          <w:sz w:val="20"/>
          <w:szCs w:val="20"/>
          <w:lang w:eastAsia="de-DE"/>
        </w:rPr>
        <w:tab/>
      </w:r>
      <w:r>
        <w:rPr>
          <w:rFonts w:ascii="Arial" w:eastAsia="Times New Roman" w:hAnsi="Arial" w:cs="Arial"/>
          <w:sz w:val="20"/>
          <w:szCs w:val="20"/>
          <w:lang w:eastAsia="de-DE"/>
        </w:rPr>
        <w:t>0</w:t>
      </w:r>
      <w:r w:rsidR="008700AA">
        <w:rPr>
          <w:rFonts w:ascii="Arial" w:eastAsia="Times New Roman" w:hAnsi="Arial" w:cs="Arial"/>
          <w:sz w:val="20"/>
          <w:szCs w:val="20"/>
          <w:lang w:eastAsia="de-DE"/>
        </w:rPr>
        <w:t>3</w:t>
      </w:r>
      <w:r w:rsidR="00C67F29">
        <w:rPr>
          <w:rFonts w:ascii="Arial" w:eastAsia="Times New Roman" w:hAnsi="Arial" w:cs="Arial"/>
          <w:sz w:val="20"/>
          <w:szCs w:val="20"/>
          <w:lang w:eastAsia="de-DE"/>
        </w:rPr>
        <w:t>2</w:t>
      </w:r>
      <w:r w:rsidR="008700AA">
        <w:rPr>
          <w:rFonts w:ascii="Arial" w:eastAsia="Times New Roman" w:hAnsi="Arial" w:cs="Arial"/>
          <w:sz w:val="20"/>
          <w:szCs w:val="20"/>
          <w:lang w:eastAsia="de-DE"/>
        </w:rPr>
        <w:t>6</w:t>
      </w:r>
    </w:p>
    <w:p w14:paraId="48438AE6" w14:textId="6234666E" w:rsidR="00EF1700" w:rsidRPr="00EF1700" w:rsidRDefault="00EF1700" w:rsidP="009E54DA">
      <w:pPr>
        <w:spacing w:after="360" w:line="360" w:lineRule="exact"/>
        <w:ind w:right="454"/>
        <w:jc w:val="both"/>
        <w:rPr>
          <w:rFonts w:ascii="Aptos" w:eastAsia="Times New Roman" w:hAnsi="Aptos" w:cs="Arial"/>
          <w:b/>
          <w:bCs/>
          <w:iCs/>
          <w:sz w:val="24"/>
          <w:szCs w:val="24"/>
          <w:lang w:eastAsia="de-DE"/>
        </w:rPr>
      </w:pPr>
      <w:r w:rsidRPr="00EF1700">
        <w:rPr>
          <w:rFonts w:ascii="Aptos" w:eastAsia="Times New Roman" w:hAnsi="Aptos" w:cs="Arial"/>
          <w:bCs/>
          <w:i/>
          <w:iCs/>
          <w:lang w:eastAsia="de-DE"/>
        </w:rPr>
        <w:t>Terminankündigung:</w:t>
      </w:r>
    </w:p>
    <w:p w14:paraId="2C33C841" w14:textId="54778830" w:rsidR="00584132" w:rsidRPr="00EF1700" w:rsidRDefault="00C00D00" w:rsidP="00F75632">
      <w:pPr>
        <w:spacing w:after="360" w:line="360" w:lineRule="exact"/>
        <w:ind w:right="454"/>
        <w:rPr>
          <w:rFonts w:ascii="Aptos" w:eastAsia="Times New Roman" w:hAnsi="Aptos" w:cs="Arial"/>
          <w:b/>
          <w:bCs/>
          <w:iCs/>
          <w:sz w:val="24"/>
          <w:szCs w:val="24"/>
          <w:lang w:eastAsia="de-DE"/>
        </w:rPr>
      </w:pPr>
      <w:r>
        <w:rPr>
          <w:rFonts w:ascii="Aptos" w:eastAsia="Times New Roman" w:hAnsi="Aptos" w:cs="Arial"/>
          <w:b/>
          <w:bCs/>
          <w:iCs/>
          <w:sz w:val="24"/>
          <w:szCs w:val="24"/>
          <w:lang w:eastAsia="de-DE"/>
        </w:rPr>
        <w:t xml:space="preserve">23. </w:t>
      </w:r>
      <w:r w:rsidR="006A5D9E" w:rsidRPr="00EF1700">
        <w:rPr>
          <w:rFonts w:ascii="Aptos" w:eastAsia="Times New Roman" w:hAnsi="Aptos" w:cs="Arial"/>
          <w:b/>
          <w:bCs/>
          <w:iCs/>
          <w:sz w:val="24"/>
          <w:szCs w:val="24"/>
          <w:lang w:eastAsia="de-DE"/>
        </w:rPr>
        <w:t>tubag Sanierungsforum</w:t>
      </w:r>
      <w:r w:rsidR="00411A1E">
        <w:rPr>
          <w:rFonts w:ascii="Aptos" w:eastAsia="Times New Roman" w:hAnsi="Aptos" w:cs="Arial"/>
          <w:b/>
          <w:bCs/>
          <w:iCs/>
          <w:sz w:val="24"/>
          <w:szCs w:val="24"/>
          <w:lang w:eastAsia="de-DE"/>
        </w:rPr>
        <w:t xml:space="preserve">: Expertentreffen </w:t>
      </w:r>
      <w:r w:rsidR="00EF1700" w:rsidRPr="00EF1700">
        <w:rPr>
          <w:rFonts w:ascii="Aptos" w:eastAsia="Times New Roman" w:hAnsi="Aptos" w:cs="Arial"/>
          <w:b/>
          <w:bCs/>
          <w:iCs/>
          <w:sz w:val="24"/>
          <w:szCs w:val="24"/>
          <w:lang w:eastAsia="de-DE"/>
        </w:rPr>
        <w:t>auf dem Hambacher Schloss</w:t>
      </w:r>
    </w:p>
    <w:p w14:paraId="3F0AB2C1" w14:textId="24F2FC86" w:rsidR="00977C6B" w:rsidRDefault="00A84F81" w:rsidP="00FD6E0C">
      <w:pPr>
        <w:spacing w:after="120" w:line="360" w:lineRule="exact"/>
        <w:ind w:right="454"/>
        <w:rPr>
          <w:rFonts w:ascii="Aptos" w:eastAsia="Times New Roman" w:hAnsi="Aptos" w:cs="Arial"/>
          <w:bCs/>
          <w:iCs/>
          <w:sz w:val="24"/>
          <w:szCs w:val="24"/>
          <w:lang w:eastAsia="de-DE"/>
        </w:rPr>
      </w:pPr>
      <w:r>
        <w:rPr>
          <w:rFonts w:ascii="Aptos" w:eastAsia="Times New Roman" w:hAnsi="Aptos" w:cs="Arial"/>
          <w:bCs/>
          <w:iCs/>
          <w:sz w:val="24"/>
          <w:szCs w:val="24"/>
          <w:lang w:eastAsia="de-DE"/>
        </w:rPr>
        <w:t>Das 23. tubag Sanierungsforum findet am 24. November 2026 im Festsaal des Hambacher Schlosses in Neustadt an der Weinstraße statt.</w:t>
      </w:r>
      <w:r w:rsidR="00C07538">
        <w:rPr>
          <w:rFonts w:ascii="Aptos" w:eastAsia="Times New Roman" w:hAnsi="Aptos" w:cs="Arial"/>
          <w:bCs/>
          <w:iCs/>
          <w:sz w:val="24"/>
          <w:szCs w:val="24"/>
          <w:lang w:eastAsia="de-DE"/>
        </w:rPr>
        <w:t xml:space="preserve"> Das für die deutsche Demokratiebewegung </w:t>
      </w:r>
      <w:r w:rsidR="00193F06">
        <w:rPr>
          <w:rFonts w:ascii="Aptos" w:eastAsia="Times New Roman" w:hAnsi="Aptos" w:cs="Arial"/>
          <w:bCs/>
          <w:iCs/>
          <w:sz w:val="24"/>
          <w:szCs w:val="24"/>
          <w:lang w:eastAsia="de-DE"/>
        </w:rPr>
        <w:t>bedeutsame</w:t>
      </w:r>
      <w:r w:rsidR="00C07538">
        <w:rPr>
          <w:rFonts w:ascii="Aptos" w:eastAsia="Times New Roman" w:hAnsi="Aptos" w:cs="Arial"/>
          <w:bCs/>
          <w:iCs/>
          <w:sz w:val="24"/>
          <w:szCs w:val="24"/>
          <w:lang w:eastAsia="de-DE"/>
        </w:rPr>
        <w:t xml:space="preserve"> Schloss </w:t>
      </w:r>
      <w:r w:rsidR="00977C6B">
        <w:rPr>
          <w:rFonts w:ascii="Aptos" w:eastAsia="Times New Roman" w:hAnsi="Aptos" w:cs="Arial"/>
          <w:bCs/>
          <w:iCs/>
          <w:sz w:val="24"/>
          <w:szCs w:val="24"/>
          <w:lang w:eastAsia="de-DE"/>
        </w:rPr>
        <w:t>bildet den</w:t>
      </w:r>
      <w:r w:rsidR="00C07538">
        <w:rPr>
          <w:rFonts w:ascii="Aptos" w:eastAsia="Times New Roman" w:hAnsi="Aptos" w:cs="Arial"/>
          <w:bCs/>
          <w:iCs/>
          <w:sz w:val="24"/>
          <w:szCs w:val="24"/>
          <w:lang w:eastAsia="de-DE"/>
        </w:rPr>
        <w:t xml:space="preserve"> </w:t>
      </w:r>
      <w:r w:rsidR="006D7909">
        <w:rPr>
          <w:rFonts w:ascii="Aptos" w:eastAsia="Times New Roman" w:hAnsi="Aptos" w:cs="Arial"/>
          <w:bCs/>
          <w:iCs/>
          <w:sz w:val="24"/>
          <w:szCs w:val="24"/>
          <w:lang w:eastAsia="de-DE"/>
        </w:rPr>
        <w:t>Rahmen</w:t>
      </w:r>
      <w:r w:rsidR="00C07538">
        <w:rPr>
          <w:rFonts w:ascii="Aptos" w:eastAsia="Times New Roman" w:hAnsi="Aptos" w:cs="Arial"/>
          <w:bCs/>
          <w:iCs/>
          <w:sz w:val="24"/>
          <w:szCs w:val="24"/>
          <w:lang w:eastAsia="de-DE"/>
        </w:rPr>
        <w:t xml:space="preserve"> für ein abwechslungsreiches Vortragsprogramm</w:t>
      </w:r>
      <w:r w:rsidR="00C00D00">
        <w:rPr>
          <w:rFonts w:ascii="Aptos" w:eastAsia="Times New Roman" w:hAnsi="Aptos" w:cs="Arial"/>
          <w:bCs/>
          <w:iCs/>
          <w:sz w:val="24"/>
          <w:szCs w:val="24"/>
          <w:lang w:eastAsia="de-DE"/>
        </w:rPr>
        <w:t>.</w:t>
      </w:r>
      <w:r w:rsidR="00977C6B">
        <w:rPr>
          <w:rFonts w:ascii="Aptos" w:eastAsia="Times New Roman" w:hAnsi="Aptos" w:cs="Arial"/>
          <w:bCs/>
          <w:iCs/>
          <w:sz w:val="24"/>
          <w:szCs w:val="24"/>
          <w:lang w:eastAsia="de-DE"/>
        </w:rPr>
        <w:t xml:space="preserve"> </w:t>
      </w:r>
      <w:r w:rsidR="00F75632">
        <w:rPr>
          <w:rFonts w:ascii="Aptos" w:eastAsia="Times New Roman" w:hAnsi="Aptos" w:cs="Arial"/>
          <w:bCs/>
          <w:iCs/>
          <w:sz w:val="24"/>
          <w:szCs w:val="24"/>
          <w:lang w:eastAsia="de-DE"/>
        </w:rPr>
        <w:t>Es</w:t>
      </w:r>
      <w:r w:rsidR="00C00D00">
        <w:rPr>
          <w:rFonts w:ascii="Aptos" w:eastAsia="Times New Roman" w:hAnsi="Aptos" w:cs="Arial"/>
          <w:bCs/>
          <w:iCs/>
          <w:sz w:val="24"/>
          <w:szCs w:val="24"/>
          <w:lang w:eastAsia="de-DE"/>
        </w:rPr>
        <w:t xml:space="preserve"> wendet</w:t>
      </w:r>
      <w:r w:rsidR="00977C6B">
        <w:rPr>
          <w:rFonts w:ascii="Aptos" w:eastAsia="Times New Roman" w:hAnsi="Aptos" w:cs="Arial"/>
          <w:bCs/>
          <w:iCs/>
          <w:sz w:val="24"/>
          <w:szCs w:val="24"/>
          <w:lang w:eastAsia="de-DE"/>
        </w:rPr>
        <w:t xml:space="preserve"> sich an ein Fachpublikum aus </w:t>
      </w:r>
      <w:r w:rsidR="00C06F75">
        <w:rPr>
          <w:rFonts w:ascii="Aptos" w:eastAsia="Times New Roman" w:hAnsi="Aptos" w:cs="Arial"/>
          <w:bCs/>
          <w:iCs/>
          <w:sz w:val="24"/>
          <w:szCs w:val="24"/>
          <w:lang w:eastAsia="de-DE"/>
        </w:rPr>
        <w:t>Bereichen</w:t>
      </w:r>
      <w:r w:rsidR="00AD3C32">
        <w:rPr>
          <w:rFonts w:ascii="Aptos" w:eastAsia="Times New Roman" w:hAnsi="Aptos" w:cs="Arial"/>
          <w:bCs/>
          <w:iCs/>
          <w:sz w:val="24"/>
          <w:szCs w:val="24"/>
          <w:lang w:eastAsia="de-DE"/>
        </w:rPr>
        <w:t>, die sich mit dem</w:t>
      </w:r>
      <w:r w:rsidR="00C00D00">
        <w:rPr>
          <w:rFonts w:ascii="Aptos" w:eastAsia="Times New Roman" w:hAnsi="Aptos" w:cs="Arial"/>
          <w:bCs/>
          <w:iCs/>
          <w:sz w:val="24"/>
          <w:szCs w:val="24"/>
          <w:lang w:eastAsia="de-DE"/>
        </w:rPr>
        <w:t xml:space="preserve"> Erhalt historischer Bausubstanz</w:t>
      </w:r>
      <w:r w:rsidR="00AD3C32">
        <w:rPr>
          <w:rFonts w:ascii="Aptos" w:eastAsia="Times New Roman" w:hAnsi="Aptos" w:cs="Arial"/>
          <w:bCs/>
          <w:iCs/>
          <w:sz w:val="24"/>
          <w:szCs w:val="24"/>
          <w:lang w:eastAsia="de-DE"/>
        </w:rPr>
        <w:t xml:space="preserve"> befassen</w:t>
      </w:r>
      <w:r w:rsidR="00C00D00">
        <w:rPr>
          <w:rFonts w:ascii="Aptos" w:eastAsia="Times New Roman" w:hAnsi="Aptos" w:cs="Arial"/>
          <w:bCs/>
          <w:iCs/>
          <w:sz w:val="24"/>
          <w:szCs w:val="24"/>
          <w:lang w:eastAsia="de-DE"/>
        </w:rPr>
        <w:t>.</w:t>
      </w:r>
      <w:r w:rsidR="00977C6B" w:rsidRPr="00977C6B">
        <w:rPr>
          <w:rFonts w:ascii="Arial" w:eastAsia="Times New Roman" w:hAnsi="Arial" w:cs="Arial"/>
          <w:sz w:val="24"/>
          <w:szCs w:val="24"/>
          <w:lang w:eastAsia="de-DE"/>
        </w:rPr>
        <w:t xml:space="preserve"> </w:t>
      </w:r>
      <w:r w:rsidR="00977C6B" w:rsidRPr="00977C6B">
        <w:rPr>
          <w:rFonts w:ascii="Aptos" w:eastAsia="Times New Roman" w:hAnsi="Aptos" w:cs="Arial"/>
          <w:bCs/>
          <w:iCs/>
          <w:sz w:val="24"/>
          <w:szCs w:val="24"/>
          <w:lang w:eastAsia="de-DE"/>
        </w:rPr>
        <w:t xml:space="preserve">tubag ist </w:t>
      </w:r>
      <w:r w:rsidR="00977C6B">
        <w:rPr>
          <w:rFonts w:ascii="Aptos" w:eastAsia="Times New Roman" w:hAnsi="Aptos" w:cs="Arial"/>
          <w:bCs/>
          <w:iCs/>
          <w:sz w:val="24"/>
          <w:szCs w:val="24"/>
          <w:lang w:eastAsia="de-DE"/>
        </w:rPr>
        <w:t>Teil</w:t>
      </w:r>
      <w:r w:rsidR="00977C6B" w:rsidRPr="00977C6B">
        <w:rPr>
          <w:rFonts w:ascii="Aptos" w:eastAsia="Times New Roman" w:hAnsi="Aptos" w:cs="Arial"/>
          <w:bCs/>
          <w:iCs/>
          <w:sz w:val="24"/>
          <w:szCs w:val="24"/>
          <w:lang w:eastAsia="de-DE"/>
        </w:rPr>
        <w:t xml:space="preserve"> der Sievert</w:t>
      </w:r>
      <w:r w:rsidR="00977C6B">
        <w:rPr>
          <w:rFonts w:ascii="Aptos" w:eastAsia="Times New Roman" w:hAnsi="Aptos" w:cs="Arial"/>
          <w:bCs/>
          <w:iCs/>
          <w:sz w:val="24"/>
          <w:szCs w:val="24"/>
          <w:lang w:eastAsia="de-DE"/>
        </w:rPr>
        <w:t xml:space="preserve"> Baustoffe</w:t>
      </w:r>
      <w:r w:rsidR="00977C6B" w:rsidRPr="00977C6B">
        <w:rPr>
          <w:rFonts w:ascii="Aptos" w:eastAsia="Times New Roman" w:hAnsi="Aptos" w:cs="Arial"/>
          <w:bCs/>
          <w:iCs/>
          <w:sz w:val="24"/>
          <w:szCs w:val="24"/>
          <w:lang w:eastAsia="de-DE"/>
        </w:rPr>
        <w:t xml:space="preserve"> SE und hier unter anderem für </w:t>
      </w:r>
      <w:r w:rsidR="006D7909">
        <w:rPr>
          <w:rFonts w:ascii="Aptos" w:eastAsia="Times New Roman" w:hAnsi="Aptos" w:cs="Arial"/>
          <w:bCs/>
          <w:iCs/>
          <w:sz w:val="24"/>
          <w:szCs w:val="24"/>
          <w:lang w:eastAsia="de-DE"/>
        </w:rPr>
        <w:t>die</w:t>
      </w:r>
      <w:r w:rsidR="00977C6B" w:rsidRPr="00977C6B">
        <w:rPr>
          <w:rFonts w:ascii="Aptos" w:eastAsia="Times New Roman" w:hAnsi="Aptos" w:cs="Arial"/>
          <w:bCs/>
          <w:iCs/>
          <w:sz w:val="24"/>
          <w:szCs w:val="24"/>
          <w:lang w:eastAsia="de-DE"/>
        </w:rPr>
        <w:t xml:space="preserve"> </w:t>
      </w:r>
      <w:r w:rsidR="006D7909">
        <w:rPr>
          <w:rFonts w:ascii="Aptos" w:eastAsia="Times New Roman" w:hAnsi="Aptos" w:cs="Arial"/>
          <w:bCs/>
          <w:iCs/>
          <w:sz w:val="24"/>
          <w:szCs w:val="24"/>
          <w:lang w:eastAsia="de-DE"/>
        </w:rPr>
        <w:t>Fachgebiete Restaurieren und Sanieren</w:t>
      </w:r>
      <w:r w:rsidR="00977C6B" w:rsidRPr="00977C6B">
        <w:rPr>
          <w:rFonts w:ascii="Aptos" w:eastAsia="Times New Roman" w:hAnsi="Aptos" w:cs="Arial"/>
          <w:bCs/>
          <w:iCs/>
          <w:sz w:val="24"/>
          <w:szCs w:val="24"/>
          <w:lang w:eastAsia="de-DE"/>
        </w:rPr>
        <w:t xml:space="preserve"> zuständig.</w:t>
      </w:r>
    </w:p>
    <w:p w14:paraId="6D6C9EA3" w14:textId="36D73C8B" w:rsidR="00411A1E" w:rsidRDefault="00C06F75" w:rsidP="00FD6E0C">
      <w:pPr>
        <w:spacing w:after="120" w:line="360" w:lineRule="exact"/>
        <w:ind w:right="454"/>
        <w:rPr>
          <w:rFonts w:ascii="Aptos" w:eastAsia="Times New Roman" w:hAnsi="Aptos" w:cs="Arial"/>
          <w:bCs/>
          <w:iCs/>
          <w:sz w:val="24"/>
          <w:szCs w:val="24"/>
          <w:lang w:eastAsia="de-DE"/>
        </w:rPr>
      </w:pPr>
      <w:r w:rsidRPr="00C06F75">
        <w:rPr>
          <w:rFonts w:ascii="Aptos" w:eastAsia="Times New Roman" w:hAnsi="Aptos" w:cs="Arial"/>
          <w:bCs/>
          <w:iCs/>
          <w:sz w:val="24"/>
          <w:szCs w:val="24"/>
          <w:lang w:eastAsia="de-DE"/>
        </w:rPr>
        <w:t>In der Denkmalpflege ergeben sich immer wieder unterschiedlichste Herausforderungen im Umgang mit Bauwerken und Baustoffen. Deshalb gilt hier besonders: Qualität entsteht dort, wo viele Gewerke ihr Wissen und ihre Erfahrungen teilen und gemeinsam Verantwortung übernehmen. So tagt das Sanierungsforum in diesem Jahr frei nach Aristoteles unter dem Motto: „Ein Team ist mehr als die Summe seiner einzelnen Teile“.</w:t>
      </w:r>
    </w:p>
    <w:p w14:paraId="00FCBDFC" w14:textId="77777777" w:rsidR="007F3547" w:rsidRDefault="00C06F75" w:rsidP="00FD6E0C">
      <w:pPr>
        <w:spacing w:after="120" w:line="360" w:lineRule="exact"/>
        <w:ind w:right="454"/>
        <w:rPr>
          <w:rFonts w:ascii="Aptos" w:eastAsia="Times New Roman" w:hAnsi="Aptos" w:cs="Arial"/>
          <w:bCs/>
          <w:iCs/>
          <w:sz w:val="24"/>
          <w:szCs w:val="24"/>
          <w:lang w:eastAsia="de-DE"/>
        </w:rPr>
      </w:pPr>
      <w:r w:rsidRPr="00C06F75">
        <w:rPr>
          <w:rFonts w:ascii="Aptos" w:eastAsia="Times New Roman" w:hAnsi="Aptos" w:cs="Arial"/>
          <w:bCs/>
          <w:iCs/>
          <w:sz w:val="24"/>
          <w:szCs w:val="24"/>
          <w:lang w:eastAsia="de-DE"/>
        </w:rPr>
        <w:t xml:space="preserve">In den Fachvorträgen werden verschiedene Herangehensweisen, Problemlösungen und konkrete Projekte vorgestellt. Die Vortragenden verdeutlichen, dass dies nur in gemeinsamer Abstimmung möglich ist. Das ist die Voraussetzung, um sowohl der historischen Bausubstanz als auch den heutigen technischen, ökologischen und wirtschaftlichen Rahmenbedingungen gerecht zu werden. Dabei spielt nicht selten auch die Auswahl und </w:t>
      </w:r>
      <w:r w:rsidRPr="00C06F75">
        <w:rPr>
          <w:rFonts w:ascii="Aptos" w:eastAsia="Times New Roman" w:hAnsi="Aptos" w:cs="Arial"/>
          <w:bCs/>
          <w:iCs/>
          <w:sz w:val="24"/>
          <w:szCs w:val="24"/>
          <w:lang w:eastAsia="de-DE"/>
        </w:rPr>
        <w:lastRenderedPageBreak/>
        <w:t>Entwicklung perfekt auf den Bestand abgestimmter Baustoffe eine zentrale Rolle.</w:t>
      </w:r>
    </w:p>
    <w:p w14:paraId="11DCB5B6" w14:textId="4C92F82A" w:rsidR="007F3547" w:rsidRDefault="00033184" w:rsidP="00FD6E0C">
      <w:pPr>
        <w:spacing w:after="120" w:line="360" w:lineRule="exact"/>
        <w:ind w:right="454"/>
        <w:rPr>
          <w:rFonts w:ascii="Aptos" w:eastAsia="Times New Roman" w:hAnsi="Aptos" w:cs="Arial"/>
          <w:bCs/>
          <w:iCs/>
          <w:sz w:val="24"/>
          <w:szCs w:val="24"/>
          <w:lang w:eastAsia="de-DE"/>
        </w:rPr>
      </w:pPr>
      <w:r>
        <w:rPr>
          <w:rFonts w:ascii="Aptos" w:eastAsia="Times New Roman" w:hAnsi="Aptos" w:cs="Arial"/>
          <w:bCs/>
          <w:iCs/>
          <w:sz w:val="24"/>
          <w:szCs w:val="24"/>
          <w:lang w:eastAsia="de-DE"/>
        </w:rPr>
        <w:t>In der Mittagspause besteht die Möglichkeit, an einer Führung durch das Hambacher Schloss teilzunehmen</w:t>
      </w:r>
      <w:r w:rsidR="004C24F7">
        <w:rPr>
          <w:rFonts w:ascii="Aptos" w:eastAsia="Times New Roman" w:hAnsi="Aptos" w:cs="Arial"/>
          <w:bCs/>
          <w:iCs/>
          <w:sz w:val="24"/>
          <w:szCs w:val="24"/>
          <w:lang w:eastAsia="de-DE"/>
        </w:rPr>
        <w:t xml:space="preserve">. </w:t>
      </w:r>
      <w:r w:rsidR="004C24F7" w:rsidRPr="004C24F7">
        <w:rPr>
          <w:rFonts w:ascii="Aptos" w:eastAsia="Times New Roman" w:hAnsi="Aptos" w:cs="Arial"/>
          <w:bCs/>
          <w:iCs/>
          <w:sz w:val="24"/>
          <w:szCs w:val="24"/>
          <w:lang w:eastAsia="de-DE"/>
        </w:rPr>
        <w:t>Darüber hinaus gibt es auf dem Sanierungsforum ausreichend Gelegenheiten, mit Fachausstellern ins Gespräch zu kommen, die sich jeweils mit einem eigenen Stand präsentieren.</w:t>
      </w:r>
    </w:p>
    <w:p w14:paraId="691AC966" w14:textId="59544B61" w:rsidR="00EF1700" w:rsidRPr="00EF1700" w:rsidRDefault="00EF1700" w:rsidP="00FD6E0C">
      <w:pPr>
        <w:spacing w:after="120" w:line="360" w:lineRule="exact"/>
        <w:ind w:right="454"/>
        <w:rPr>
          <w:rFonts w:ascii="Aptos" w:eastAsia="Times New Roman" w:hAnsi="Aptos" w:cs="Arial"/>
          <w:sz w:val="24"/>
          <w:szCs w:val="24"/>
          <w:lang w:eastAsia="de-DE"/>
        </w:rPr>
      </w:pPr>
      <w:r w:rsidRPr="00EF1700">
        <w:rPr>
          <w:rFonts w:ascii="Aptos" w:eastAsia="Times New Roman" w:hAnsi="Aptos" w:cs="Arial"/>
          <w:sz w:val="24"/>
          <w:szCs w:val="24"/>
          <w:lang w:eastAsia="de-DE"/>
        </w:rPr>
        <w:t>Weitere Informationen zur Veranstaltung</w:t>
      </w:r>
      <w:r w:rsidR="00924D89">
        <w:rPr>
          <w:rFonts w:ascii="Aptos" w:eastAsia="Times New Roman" w:hAnsi="Aptos" w:cs="Arial"/>
          <w:sz w:val="24"/>
          <w:szCs w:val="24"/>
          <w:lang w:eastAsia="de-DE"/>
        </w:rPr>
        <w:t xml:space="preserve"> und zu</w:t>
      </w:r>
      <w:r w:rsidR="00C00D00">
        <w:rPr>
          <w:rFonts w:ascii="Aptos" w:eastAsia="Times New Roman" w:hAnsi="Aptos" w:cs="Arial"/>
          <w:sz w:val="24"/>
          <w:szCs w:val="24"/>
          <w:lang w:eastAsia="de-DE"/>
        </w:rPr>
        <w:t xml:space="preserve"> den Vorträgen sowie</w:t>
      </w:r>
      <w:r>
        <w:rPr>
          <w:rFonts w:ascii="Aptos" w:eastAsia="Times New Roman" w:hAnsi="Aptos" w:cs="Arial"/>
          <w:sz w:val="24"/>
          <w:szCs w:val="24"/>
          <w:lang w:eastAsia="de-DE"/>
        </w:rPr>
        <w:t xml:space="preserve"> ein digitales Anmeldeformular</w:t>
      </w:r>
      <w:r w:rsidRPr="00EF1700">
        <w:rPr>
          <w:rFonts w:ascii="Aptos" w:eastAsia="Times New Roman" w:hAnsi="Aptos" w:cs="Arial"/>
          <w:sz w:val="24"/>
          <w:szCs w:val="24"/>
          <w:lang w:eastAsia="de-DE"/>
        </w:rPr>
        <w:t xml:space="preserve"> </w:t>
      </w:r>
      <w:r>
        <w:rPr>
          <w:rFonts w:ascii="Aptos" w:eastAsia="Times New Roman" w:hAnsi="Aptos" w:cs="Arial"/>
          <w:sz w:val="24"/>
          <w:szCs w:val="24"/>
          <w:lang w:eastAsia="de-DE"/>
        </w:rPr>
        <w:t>g</w:t>
      </w:r>
      <w:r w:rsidRPr="00EF1700">
        <w:rPr>
          <w:rFonts w:ascii="Aptos" w:eastAsia="Times New Roman" w:hAnsi="Aptos" w:cs="Arial"/>
          <w:sz w:val="24"/>
          <w:szCs w:val="24"/>
          <w:lang w:eastAsia="de-DE"/>
        </w:rPr>
        <w:t>ibt es unter:</w:t>
      </w:r>
      <w:r w:rsidR="00C00D00">
        <w:rPr>
          <w:rFonts w:ascii="Aptos" w:eastAsia="Times New Roman" w:hAnsi="Aptos" w:cs="Arial"/>
          <w:sz w:val="24"/>
          <w:szCs w:val="24"/>
          <w:lang w:eastAsia="de-DE"/>
        </w:rPr>
        <w:br/>
      </w:r>
      <w:r w:rsidRPr="00EF1700">
        <w:rPr>
          <w:rFonts w:ascii="Aptos" w:eastAsia="Times New Roman" w:hAnsi="Aptos" w:cs="Arial"/>
          <w:sz w:val="24"/>
          <w:szCs w:val="24"/>
          <w:lang w:eastAsia="de-DE"/>
        </w:rPr>
        <w:t>https://sievert-international.com/DE_de/akademie/sanierungsforum-2026</w:t>
      </w:r>
    </w:p>
    <w:p w14:paraId="039C1273" w14:textId="50F2D3EF" w:rsidR="00EF1700" w:rsidRPr="00EF1700" w:rsidRDefault="00EF1700" w:rsidP="00FD6E0C">
      <w:pPr>
        <w:spacing w:after="120" w:line="360" w:lineRule="exact"/>
        <w:rPr>
          <w:rFonts w:ascii="Aptos" w:eastAsia="Times New Roman" w:hAnsi="Aptos" w:cs="Arial"/>
          <w:sz w:val="24"/>
          <w:szCs w:val="24"/>
          <w:lang w:eastAsia="de-DE"/>
        </w:rPr>
      </w:pPr>
      <w:r w:rsidRPr="00EF1700">
        <w:rPr>
          <w:rFonts w:ascii="Aptos" w:eastAsia="Times New Roman" w:hAnsi="Aptos" w:cs="Arial"/>
          <w:sz w:val="24"/>
          <w:szCs w:val="24"/>
          <w:lang w:eastAsia="de-DE"/>
        </w:rPr>
        <w:t>Kontakt:</w:t>
      </w:r>
      <w:r w:rsidR="00C00D00">
        <w:rPr>
          <w:rFonts w:ascii="Aptos" w:eastAsia="Times New Roman" w:hAnsi="Aptos" w:cs="Arial"/>
          <w:sz w:val="24"/>
          <w:szCs w:val="24"/>
          <w:lang w:eastAsia="de-DE"/>
        </w:rPr>
        <w:br/>
      </w:r>
      <w:r w:rsidRPr="00EF1700">
        <w:rPr>
          <w:rFonts w:ascii="Aptos" w:eastAsia="Times New Roman" w:hAnsi="Aptos" w:cs="Arial"/>
          <w:sz w:val="24"/>
          <w:szCs w:val="24"/>
          <w:lang w:eastAsia="de-DE"/>
        </w:rPr>
        <w:t xml:space="preserve">E-Mail: </w:t>
      </w:r>
      <w:r w:rsidR="00C00D00" w:rsidRPr="00C00D00">
        <w:rPr>
          <w:rFonts w:ascii="Aptos" w:eastAsia="Times New Roman" w:hAnsi="Aptos" w:cs="Arial"/>
          <w:sz w:val="24"/>
          <w:szCs w:val="24"/>
          <w:lang w:eastAsia="de-DE"/>
        </w:rPr>
        <w:t>sanierungsforum@sievert.de</w:t>
      </w:r>
      <w:r w:rsidR="00C00D00">
        <w:rPr>
          <w:rFonts w:ascii="Aptos" w:eastAsia="Times New Roman" w:hAnsi="Aptos" w:cs="Arial"/>
          <w:sz w:val="24"/>
          <w:szCs w:val="24"/>
          <w:lang w:eastAsia="de-DE"/>
        </w:rPr>
        <w:br/>
      </w:r>
    </w:p>
    <w:p w14:paraId="614AB20A" w14:textId="77777777" w:rsidR="00EF1700" w:rsidRPr="00EF1700" w:rsidRDefault="00EF1700" w:rsidP="00033184">
      <w:pPr>
        <w:spacing w:after="120" w:line="360" w:lineRule="exact"/>
        <w:ind w:right="454"/>
        <w:rPr>
          <w:rFonts w:ascii="Aptos" w:eastAsia="Times New Roman" w:hAnsi="Aptos" w:cs="Arial"/>
          <w:sz w:val="24"/>
          <w:szCs w:val="24"/>
          <w:lang w:eastAsia="de-DE"/>
        </w:rPr>
      </w:pPr>
    </w:p>
    <w:p w14:paraId="0A9287D9" w14:textId="1FE4E336" w:rsidR="00C753B7" w:rsidRPr="00EF1700" w:rsidRDefault="004A7ED5" w:rsidP="00033184">
      <w:pPr>
        <w:spacing w:after="120" w:line="360" w:lineRule="exact"/>
        <w:ind w:right="454"/>
        <w:jc w:val="both"/>
        <w:rPr>
          <w:rFonts w:ascii="Aptos" w:eastAsia="Times New Roman" w:hAnsi="Aptos" w:cs="Arial"/>
          <w:b/>
          <w:sz w:val="24"/>
          <w:szCs w:val="24"/>
          <w:lang w:eastAsia="de-DE"/>
        </w:rPr>
      </w:pPr>
      <w:r w:rsidRPr="00EF1700">
        <w:rPr>
          <w:rFonts w:ascii="Aptos" w:eastAsia="Times New Roman" w:hAnsi="Aptos" w:cs="Arial"/>
          <w:b/>
          <w:sz w:val="24"/>
          <w:szCs w:val="24"/>
          <w:lang w:eastAsia="de-DE"/>
        </w:rPr>
        <w:t>Bildunterschrift</w:t>
      </w:r>
    </w:p>
    <w:p w14:paraId="037BD182" w14:textId="77777777" w:rsidR="004A7ED5" w:rsidRPr="00EF1700" w:rsidRDefault="004A7ED5" w:rsidP="00033184">
      <w:pPr>
        <w:spacing w:after="120" w:line="360" w:lineRule="exact"/>
        <w:ind w:right="454"/>
        <w:jc w:val="both"/>
        <w:rPr>
          <w:rFonts w:ascii="Aptos" w:eastAsia="Times New Roman" w:hAnsi="Aptos" w:cs="Arial"/>
          <w:b/>
          <w:sz w:val="24"/>
          <w:szCs w:val="24"/>
          <w:lang w:eastAsia="de-DE"/>
        </w:rPr>
      </w:pPr>
    </w:p>
    <w:p w14:paraId="5167379B" w14:textId="6C9B4969" w:rsidR="004A7ED5" w:rsidRPr="00EF1700" w:rsidRDefault="004A7ED5" w:rsidP="00033184">
      <w:pPr>
        <w:spacing w:after="120" w:line="360" w:lineRule="exact"/>
        <w:ind w:right="454"/>
        <w:rPr>
          <w:rFonts w:ascii="Aptos" w:eastAsia="Times New Roman" w:hAnsi="Aptos" w:cs="Arial"/>
          <w:sz w:val="24"/>
          <w:szCs w:val="24"/>
          <w:lang w:eastAsia="de-DE"/>
        </w:rPr>
      </w:pPr>
      <w:r w:rsidRPr="00EF1700">
        <w:rPr>
          <w:rFonts w:ascii="Aptos" w:eastAsia="Times New Roman" w:hAnsi="Aptos" w:cs="Arial"/>
          <w:sz w:val="24"/>
          <w:szCs w:val="24"/>
          <w:lang w:eastAsia="de-DE"/>
        </w:rPr>
        <w:t>Bild 1:</w:t>
      </w:r>
    </w:p>
    <w:p w14:paraId="272B8243" w14:textId="03156F93" w:rsidR="009E54DA" w:rsidRPr="00EF1700" w:rsidRDefault="00EF1700" w:rsidP="00033184">
      <w:pPr>
        <w:spacing w:after="120" w:line="360" w:lineRule="exact"/>
        <w:ind w:right="454"/>
        <w:rPr>
          <w:rFonts w:ascii="Aptos" w:eastAsia="Times New Roman" w:hAnsi="Aptos" w:cs="Arial"/>
          <w:sz w:val="24"/>
          <w:szCs w:val="24"/>
          <w:lang w:eastAsia="de-DE"/>
        </w:rPr>
      </w:pPr>
      <w:r w:rsidRPr="00EF1700">
        <w:rPr>
          <w:rFonts w:ascii="Aptos" w:eastAsia="Times New Roman" w:hAnsi="Aptos" w:cs="Arial"/>
          <w:sz w:val="24"/>
          <w:szCs w:val="24"/>
          <w:lang w:eastAsia="de-DE"/>
        </w:rPr>
        <w:t>Das 23. tubag Sanierungsforum rückt die Bedeutung der Teamarbeit in der Denkmalpflege in den Mittelpunkt</w:t>
      </w:r>
    </w:p>
    <w:p w14:paraId="15B512F3" w14:textId="77777777" w:rsidR="00CE23E8" w:rsidRPr="00EF1700" w:rsidRDefault="00CE23E8" w:rsidP="00033184">
      <w:pPr>
        <w:spacing w:after="120" w:line="360" w:lineRule="exact"/>
        <w:ind w:right="454"/>
        <w:rPr>
          <w:rFonts w:ascii="Aptos" w:eastAsia="Times New Roman" w:hAnsi="Aptos" w:cs="Arial"/>
          <w:sz w:val="24"/>
          <w:szCs w:val="24"/>
          <w:lang w:eastAsia="de-DE"/>
        </w:rPr>
      </w:pPr>
    </w:p>
    <w:p w14:paraId="3051DD9E" w14:textId="45F1E38B" w:rsidR="006E2497" w:rsidRPr="00EF1700" w:rsidRDefault="00AD0FA0" w:rsidP="00033184">
      <w:pPr>
        <w:spacing w:after="120" w:line="360" w:lineRule="exact"/>
        <w:ind w:right="454"/>
        <w:rPr>
          <w:rFonts w:ascii="Aptos" w:eastAsia="Times New Roman" w:hAnsi="Aptos" w:cs="Arial"/>
          <w:b/>
          <w:sz w:val="24"/>
          <w:szCs w:val="24"/>
          <w:lang w:eastAsia="de-DE"/>
        </w:rPr>
      </w:pPr>
      <w:bookmarkStart w:id="0" w:name="_Hlk169511539"/>
      <w:r w:rsidRPr="00EF1700">
        <w:rPr>
          <w:rFonts w:ascii="Aptos" w:eastAsia="Times New Roman" w:hAnsi="Aptos" w:cs="Arial"/>
          <w:b/>
          <w:sz w:val="24"/>
          <w:szCs w:val="24"/>
          <w:lang w:eastAsia="de-DE"/>
        </w:rPr>
        <w:t>Bildrechte: tubag</w:t>
      </w:r>
      <w:bookmarkEnd w:id="0"/>
      <w:r w:rsidR="00584132" w:rsidRPr="00EF1700">
        <w:rPr>
          <w:rFonts w:ascii="Aptos" w:eastAsia="Times New Roman" w:hAnsi="Aptos" w:cs="Arial"/>
          <w:b/>
          <w:sz w:val="24"/>
          <w:szCs w:val="24"/>
          <w:lang w:eastAsia="de-DE"/>
        </w:rPr>
        <w:t xml:space="preserve"> / Sievert </w:t>
      </w:r>
      <w:r w:rsidR="00411A1E">
        <w:rPr>
          <w:rFonts w:ascii="Aptos" w:eastAsia="Times New Roman" w:hAnsi="Aptos" w:cs="Arial"/>
          <w:b/>
          <w:sz w:val="24"/>
          <w:szCs w:val="24"/>
          <w:lang w:eastAsia="de-DE"/>
        </w:rPr>
        <w:t xml:space="preserve">Baustoffe </w:t>
      </w:r>
      <w:r w:rsidR="00584132" w:rsidRPr="00EF1700">
        <w:rPr>
          <w:rFonts w:ascii="Aptos" w:eastAsia="Times New Roman" w:hAnsi="Aptos" w:cs="Arial"/>
          <w:b/>
          <w:sz w:val="24"/>
          <w:szCs w:val="24"/>
          <w:lang w:eastAsia="de-DE"/>
        </w:rPr>
        <w:t>SE</w:t>
      </w:r>
    </w:p>
    <w:sectPr w:rsidR="006E2497" w:rsidRPr="00EF1700" w:rsidSect="009E54DA">
      <w:headerReference w:type="even" r:id="rId7"/>
      <w:headerReference w:type="default" r:id="rId8"/>
      <w:footerReference w:type="even" r:id="rId9"/>
      <w:footerReference w:type="default" r:id="rId10"/>
      <w:headerReference w:type="first" r:id="rId11"/>
      <w:footerReference w:type="first" r:id="rId12"/>
      <w:pgSz w:w="11906" w:h="16838" w:code="9"/>
      <w:pgMar w:top="964" w:right="3686" w:bottom="2835" w:left="964" w:header="595" w:footer="680"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ED564" w14:textId="77777777" w:rsidR="0020676B" w:rsidRDefault="0020676B">
      <w:pPr>
        <w:spacing w:after="0" w:line="240" w:lineRule="auto"/>
      </w:pPr>
      <w:r>
        <w:separator/>
      </w:r>
    </w:p>
  </w:endnote>
  <w:endnote w:type="continuationSeparator" w:id="0">
    <w:p w14:paraId="4DFC4683" w14:textId="77777777" w:rsidR="0020676B" w:rsidRDefault="00206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E7947" w14:textId="77777777" w:rsidR="008700AA" w:rsidRDefault="008700A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65E33" w14:textId="77777777" w:rsidR="008700AA" w:rsidRDefault="008700A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DE4F5" w14:textId="77777777" w:rsidR="005077AA" w:rsidRDefault="005077AA">
    <w:pPr>
      <w:pStyle w:val="Fuzeile"/>
      <w:rPr>
        <w:rFonts w:ascii="Arial" w:hAnsi="Arial" w:cs="Arial"/>
        <w:sz w:val="16"/>
        <w:szCs w:val="16"/>
      </w:rPr>
    </w:pPr>
  </w:p>
  <w:p w14:paraId="72D328F7" w14:textId="6F95601F" w:rsidR="003D2537" w:rsidRDefault="003D2537">
    <w:pPr>
      <w:pStyle w:val="Fuzeile"/>
      <w:rPr>
        <w:rFonts w:ascii="Arial" w:hAnsi="Arial" w:cs="Arial"/>
        <w:sz w:val="16"/>
        <w:szCs w:val="16"/>
      </w:rPr>
    </w:pPr>
    <w:r>
      <w:rPr>
        <w:rFonts w:ascii="Arial" w:hAnsi="Arial" w:cs="Arial"/>
        <w:sz w:val="16"/>
        <w:szCs w:val="16"/>
      </w:rPr>
      <w:t>Abdruck frei - Beleg erbeten</w:t>
    </w:r>
  </w:p>
  <w:p w14:paraId="29D78724" w14:textId="7E08E497" w:rsidR="003D2537" w:rsidRDefault="00193196" w:rsidP="003D2537">
    <w:pPr>
      <w:pStyle w:val="Fuzeile"/>
      <w:tabs>
        <w:tab w:val="clear" w:pos="4536"/>
        <w:tab w:val="center" w:pos="4253"/>
      </w:tabs>
      <w:rPr>
        <w:rFonts w:ascii="Arial" w:hAnsi="Arial" w:cs="Arial"/>
        <w:sz w:val="16"/>
        <w:szCs w:val="16"/>
      </w:rPr>
    </w:pPr>
    <w:r>
      <w:rPr>
        <w:noProof/>
      </w:rPr>
      <mc:AlternateContent>
        <mc:Choice Requires="wps">
          <w:drawing>
            <wp:anchor distT="4294967293" distB="4294967293" distL="114300" distR="114300" simplePos="0" relativeHeight="251657728" behindDoc="0" locked="0" layoutInCell="1" allowOverlap="1" wp14:anchorId="08624F87" wp14:editId="36C3510B">
              <wp:simplePos x="0" y="0"/>
              <wp:positionH relativeFrom="column">
                <wp:posOffset>-14605</wp:posOffset>
              </wp:positionH>
              <wp:positionV relativeFrom="paragraph">
                <wp:posOffset>62229</wp:posOffset>
              </wp:positionV>
              <wp:extent cx="4538345" cy="0"/>
              <wp:effectExtent l="0" t="0" r="0" b="0"/>
              <wp:wrapNone/>
              <wp:docPr id="4" name="Gerade Verbindung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383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00CC8A" id="Gerade Verbindung 4"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15pt,4.9pt" to="356.2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"/>
          </w:pict>
        </mc:Fallback>
      </mc:AlternateContent>
    </w:r>
  </w:p>
  <w:p w14:paraId="4C6829D9" w14:textId="77777777" w:rsidR="00687B5C" w:rsidRDefault="00687B5C" w:rsidP="005077AA">
    <w:pPr>
      <w:pStyle w:val="Fuzeile"/>
      <w:tabs>
        <w:tab w:val="clear" w:pos="4536"/>
        <w:tab w:val="clear" w:pos="9072"/>
        <w:tab w:val="left" w:pos="3969"/>
      </w:tabs>
      <w:rPr>
        <w:rFonts w:ascii="Arial" w:hAnsi="Arial" w:cs="Arial"/>
        <w:sz w:val="16"/>
        <w:szCs w:val="16"/>
      </w:rPr>
    </w:pPr>
    <w:r>
      <w:rPr>
        <w:rFonts w:ascii="Arial" w:hAnsi="Arial" w:cs="Arial"/>
        <w:sz w:val="16"/>
        <w:szCs w:val="16"/>
      </w:rPr>
      <w:t>Herausgeber:</w:t>
    </w:r>
    <w:r>
      <w:rPr>
        <w:rFonts w:ascii="Arial" w:hAnsi="Arial" w:cs="Arial"/>
        <w:sz w:val="16"/>
        <w:szCs w:val="16"/>
      </w:rPr>
      <w:tab/>
      <w:t>Redaktion:</w:t>
    </w:r>
  </w:p>
  <w:p w14:paraId="531A4565" w14:textId="2BEC60DF" w:rsidR="00687B5C" w:rsidRDefault="0040435D" w:rsidP="005077AA">
    <w:pPr>
      <w:pStyle w:val="Fuzeile"/>
      <w:tabs>
        <w:tab w:val="left" w:pos="3969"/>
      </w:tabs>
      <w:rPr>
        <w:rFonts w:ascii="Arial" w:hAnsi="Arial" w:cs="Arial"/>
        <w:sz w:val="16"/>
        <w:szCs w:val="16"/>
      </w:rPr>
    </w:pPr>
    <w:r>
      <w:rPr>
        <w:rFonts w:ascii="Arial" w:hAnsi="Arial" w:cs="Arial"/>
        <w:sz w:val="16"/>
        <w:szCs w:val="16"/>
      </w:rPr>
      <w:t xml:space="preserve">Ann-Kathrin </w:t>
    </w:r>
    <w:r w:rsidR="008700AA">
      <w:rPr>
        <w:rFonts w:ascii="Arial" w:hAnsi="Arial" w:cs="Arial"/>
        <w:sz w:val="16"/>
        <w:szCs w:val="16"/>
      </w:rPr>
      <w:t xml:space="preserve">Hatzopoulos </w:t>
    </w:r>
    <w:r>
      <w:rPr>
        <w:rFonts w:ascii="Arial" w:hAnsi="Arial" w:cs="Arial"/>
        <w:sz w:val="16"/>
        <w:szCs w:val="16"/>
      </w:rPr>
      <w:t>Evers</w:t>
    </w:r>
    <w:r w:rsidR="00687B5C">
      <w:rPr>
        <w:rFonts w:ascii="Arial" w:hAnsi="Arial" w:cs="Arial"/>
        <w:sz w:val="16"/>
        <w:szCs w:val="16"/>
      </w:rPr>
      <w:tab/>
    </w:r>
    <w:r w:rsidR="00F85569">
      <w:rPr>
        <w:rFonts w:ascii="Arial" w:hAnsi="Arial" w:cs="Arial"/>
        <w:sz w:val="16"/>
        <w:szCs w:val="16"/>
      </w:rPr>
      <w:t>Guido Wollenberg</w:t>
    </w:r>
  </w:p>
  <w:p w14:paraId="65598854" w14:textId="77777777" w:rsidR="002214E4" w:rsidRPr="002214E4" w:rsidRDefault="002214E4" w:rsidP="002214E4">
    <w:pPr>
      <w:pStyle w:val="Fuzeile"/>
      <w:tabs>
        <w:tab w:val="left" w:pos="3969"/>
      </w:tabs>
      <w:rPr>
        <w:rFonts w:ascii="Arial" w:hAnsi="Arial" w:cs="Arial"/>
        <w:sz w:val="16"/>
        <w:szCs w:val="16"/>
      </w:rPr>
    </w:pPr>
    <w:r w:rsidRPr="002214E4">
      <w:rPr>
        <w:rFonts w:ascii="Arial" w:hAnsi="Arial" w:cs="Arial"/>
        <w:sz w:val="16"/>
        <w:szCs w:val="16"/>
      </w:rPr>
      <w:t>Leiterin Unternehmenskommunikation</w:t>
    </w:r>
    <w:r w:rsidRPr="002214E4">
      <w:rPr>
        <w:rFonts w:ascii="Arial" w:hAnsi="Arial" w:cs="Arial"/>
        <w:sz w:val="16"/>
        <w:szCs w:val="16"/>
      </w:rPr>
      <w:tab/>
      <w:t>Pressebüro Wollenberg-Frahm</w:t>
    </w:r>
  </w:p>
  <w:p w14:paraId="36CFE41F" w14:textId="77777777" w:rsidR="002214E4" w:rsidRPr="002214E4" w:rsidRDefault="002214E4" w:rsidP="002214E4">
    <w:pPr>
      <w:pStyle w:val="Fuzeile"/>
      <w:tabs>
        <w:tab w:val="left" w:pos="3969"/>
      </w:tabs>
      <w:rPr>
        <w:rFonts w:ascii="Arial" w:hAnsi="Arial" w:cs="Arial"/>
        <w:sz w:val="16"/>
        <w:szCs w:val="16"/>
      </w:rPr>
    </w:pPr>
    <w:r w:rsidRPr="002214E4">
      <w:rPr>
        <w:rFonts w:ascii="Arial" w:hAnsi="Arial" w:cs="Arial"/>
        <w:sz w:val="16"/>
        <w:szCs w:val="16"/>
      </w:rPr>
      <w:t>Sievert SE</w:t>
    </w:r>
    <w:r w:rsidRPr="002214E4">
      <w:rPr>
        <w:rFonts w:ascii="Arial" w:hAnsi="Arial" w:cs="Arial"/>
        <w:sz w:val="16"/>
        <w:szCs w:val="16"/>
      </w:rPr>
      <w:tab/>
      <w:t>Gustav-Heinemann-Str. 21, 50226 Frechen</w:t>
    </w:r>
  </w:p>
  <w:p w14:paraId="606F386D" w14:textId="77777777" w:rsidR="002214E4" w:rsidRPr="002214E4" w:rsidRDefault="002214E4" w:rsidP="002214E4">
    <w:pPr>
      <w:pStyle w:val="Fuzeile"/>
      <w:tabs>
        <w:tab w:val="left" w:pos="3969"/>
      </w:tabs>
      <w:rPr>
        <w:rFonts w:ascii="Arial" w:hAnsi="Arial" w:cs="Arial"/>
        <w:sz w:val="16"/>
        <w:szCs w:val="16"/>
      </w:rPr>
    </w:pPr>
    <w:r w:rsidRPr="002214E4">
      <w:rPr>
        <w:rFonts w:ascii="Arial" w:hAnsi="Arial" w:cs="Arial"/>
        <w:sz w:val="16"/>
        <w:szCs w:val="16"/>
      </w:rPr>
      <w:t>Mühleneschweg 6, 49090 Osnabrück</w:t>
    </w:r>
    <w:r w:rsidRPr="002214E4">
      <w:rPr>
        <w:rFonts w:ascii="Arial" w:hAnsi="Arial" w:cs="Arial"/>
        <w:sz w:val="16"/>
        <w:szCs w:val="16"/>
      </w:rPr>
      <w:tab/>
      <w:t>Tel.: 02234/4 30 69 26</w:t>
    </w:r>
  </w:p>
  <w:p w14:paraId="25D48C29" w14:textId="77777777" w:rsidR="002214E4" w:rsidRPr="002214E4" w:rsidRDefault="002214E4" w:rsidP="002214E4">
    <w:pPr>
      <w:pStyle w:val="Fuzeile"/>
      <w:tabs>
        <w:tab w:val="left" w:pos="3969"/>
      </w:tabs>
      <w:rPr>
        <w:rFonts w:ascii="Arial" w:hAnsi="Arial" w:cs="Arial"/>
        <w:sz w:val="16"/>
        <w:szCs w:val="16"/>
      </w:rPr>
    </w:pPr>
    <w:r w:rsidRPr="002214E4">
      <w:rPr>
        <w:rFonts w:ascii="Arial" w:hAnsi="Arial" w:cs="Arial"/>
        <w:sz w:val="16"/>
        <w:szCs w:val="16"/>
      </w:rPr>
      <w:t>Telefon mobil +49 170 3890553</w:t>
    </w:r>
    <w:r w:rsidRPr="002214E4">
      <w:rPr>
        <w:rFonts w:ascii="Arial" w:hAnsi="Arial" w:cs="Arial"/>
        <w:sz w:val="16"/>
        <w:szCs w:val="16"/>
      </w:rPr>
      <w:tab/>
      <w:t>gw@wollenberg-frahm-pr.de</w:t>
    </w:r>
  </w:p>
  <w:p w14:paraId="6DAA38AE" w14:textId="6611BD36" w:rsidR="00F85569" w:rsidRPr="00E30A64" w:rsidRDefault="002214E4" w:rsidP="002214E4">
    <w:pPr>
      <w:pStyle w:val="Fuzeile"/>
      <w:tabs>
        <w:tab w:val="left" w:pos="3969"/>
      </w:tabs>
      <w:rPr>
        <w:rFonts w:ascii="Arial" w:hAnsi="Arial" w:cs="Arial"/>
        <w:sz w:val="16"/>
        <w:szCs w:val="16"/>
        <w:lang w:val="en-US"/>
      </w:rPr>
    </w:pPr>
    <w:r w:rsidRPr="002214E4">
      <w:rPr>
        <w:rFonts w:ascii="Arial" w:hAnsi="Arial" w:cs="Arial"/>
        <w:sz w:val="16"/>
        <w:szCs w:val="16"/>
      </w:rPr>
      <w:t>ann-kathrin.evers@sievert.de</w:t>
    </w:r>
    <w:r w:rsidR="00F85569">
      <w:rPr>
        <w:rFonts w:ascii="Arial" w:hAnsi="Arial" w:cs="Arial"/>
        <w:sz w:val="16"/>
        <w:szCs w:val="16"/>
        <w:lang w:val="en-US"/>
      </w:rPr>
      <w:tab/>
    </w:r>
    <w:hyperlink r:id="rId1" w:history="1">
      <w:r w:rsidR="00F85569" w:rsidRPr="00E30A64">
        <w:rPr>
          <w:rStyle w:val="Hyperlink"/>
          <w:rFonts w:ascii="Arial" w:hAnsi="Arial" w:cs="Arial"/>
          <w:color w:val="auto"/>
          <w:sz w:val="16"/>
          <w:szCs w:val="16"/>
          <w:u w:val="none"/>
          <w:lang w:val="en-US"/>
        </w:rPr>
        <w:t>www.wollenberg-frahm-pr.de</w:t>
      </w:r>
    </w:hyperlink>
  </w:p>
  <w:p w14:paraId="1D2E22A0" w14:textId="3D500D83" w:rsidR="00687B5C" w:rsidRPr="00E30A64" w:rsidRDefault="00F85569" w:rsidP="00F85569">
    <w:pPr>
      <w:pStyle w:val="Fuzeile"/>
      <w:tabs>
        <w:tab w:val="clear" w:pos="4536"/>
        <w:tab w:val="clear" w:pos="9072"/>
        <w:tab w:val="left" w:pos="3969"/>
      </w:tabs>
      <w:rPr>
        <w:rFonts w:ascii="Arial" w:hAnsi="Arial" w:cs="Arial"/>
        <w:sz w:val="16"/>
        <w:szCs w:val="16"/>
        <w:lang w:val="en-US"/>
      </w:rPr>
    </w:pPr>
    <w:r w:rsidRPr="005077AA">
      <w:rPr>
        <w:rFonts w:ascii="Arial" w:hAnsi="Arial" w:cs="Arial"/>
        <w:sz w:val="16"/>
        <w:szCs w:val="16"/>
        <w:lang w:val="en-US"/>
      </w:rPr>
      <w:t>www.sievert.de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4F7E6" w14:textId="77777777" w:rsidR="0020676B" w:rsidRDefault="0020676B">
      <w:pPr>
        <w:spacing w:after="0" w:line="240" w:lineRule="auto"/>
      </w:pPr>
      <w:r>
        <w:separator/>
      </w:r>
    </w:p>
  </w:footnote>
  <w:footnote w:type="continuationSeparator" w:id="0">
    <w:p w14:paraId="0CC3C258" w14:textId="77777777" w:rsidR="0020676B" w:rsidRDefault="002067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4166F" w14:textId="77777777" w:rsidR="008700AA" w:rsidRDefault="008700A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D4D18" w14:textId="77777777" w:rsidR="003D2537" w:rsidRDefault="003D2537">
    <w:pPr>
      <w:pStyle w:val="Kopfzeile"/>
      <w:spacing w:after="480"/>
      <w:jc w:val="center"/>
      <w:rPr>
        <w:rFonts w:ascii="Arial" w:hAnsi="Arial" w:cs="Arial"/>
      </w:rPr>
    </w:pPr>
    <w:r>
      <w:rPr>
        <w:rStyle w:val="Seitenzahl"/>
        <w:rFonts w:ascii="Arial" w:hAnsi="Arial" w:cs="Arial"/>
      </w:rPr>
      <w:fldChar w:fldCharType="begin"/>
    </w:r>
    <w:r>
      <w:rPr>
        <w:rStyle w:val="Seitenzahl"/>
        <w:rFonts w:ascii="Arial" w:hAnsi="Arial" w:cs="Arial"/>
      </w:rPr>
      <w:instrText xml:space="preserve"> PAGE </w:instrText>
    </w:r>
    <w:r>
      <w:rPr>
        <w:rStyle w:val="Seitenzahl"/>
        <w:rFonts w:ascii="Arial" w:hAnsi="Arial" w:cs="Arial"/>
      </w:rPr>
      <w:fldChar w:fldCharType="separate"/>
    </w:r>
    <w:r w:rsidR="007C3338">
      <w:rPr>
        <w:rStyle w:val="Seitenzahl"/>
        <w:rFonts w:ascii="Arial" w:hAnsi="Arial" w:cs="Arial"/>
        <w:noProof/>
      </w:rPr>
      <w:t>- 2 -</w:t>
    </w:r>
    <w:r>
      <w:rPr>
        <w:rStyle w:val="Seitenzahl"/>
        <w:rFonts w:ascii="Arial" w:hAnsi="Arial" w:cs="Arial"/>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C498B" w14:textId="0530A7CD" w:rsidR="003D2537" w:rsidRDefault="00193196">
    <w:pPr>
      <w:pStyle w:val="Kopfzeile"/>
      <w:spacing w:before="780"/>
      <w:rPr>
        <w:rFonts w:ascii="Arial" w:hAnsi="Arial" w:cs="Arial"/>
        <w:b/>
        <w:sz w:val="64"/>
        <w:szCs w:val="64"/>
      </w:rPr>
    </w:pPr>
    <w:r>
      <w:rPr>
        <w:noProof/>
      </w:rPr>
      <w:drawing>
        <wp:anchor distT="0" distB="0" distL="114300" distR="114300" simplePos="0" relativeHeight="251658752" behindDoc="0" locked="0" layoutInCell="1" allowOverlap="1" wp14:anchorId="357B9110" wp14:editId="105EEC9E">
          <wp:simplePos x="0" y="0"/>
          <wp:positionH relativeFrom="column">
            <wp:posOffset>4630420</wp:posOffset>
          </wp:positionH>
          <wp:positionV relativeFrom="paragraph">
            <wp:posOffset>481965</wp:posOffset>
          </wp:positionV>
          <wp:extent cx="1533525" cy="561975"/>
          <wp:effectExtent l="0" t="0" r="0" b="0"/>
          <wp:wrapNone/>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25" cy="561975"/>
                  </a:xfrm>
                  <a:prstGeom prst="rect">
                    <a:avLst/>
                  </a:prstGeom>
                  <a:noFill/>
                </pic:spPr>
              </pic:pic>
            </a:graphicData>
          </a:graphic>
          <wp14:sizeRelH relativeFrom="page">
            <wp14:pctWidth>0</wp14:pctWidth>
          </wp14:sizeRelH>
          <wp14:sizeRelV relativeFrom="page">
            <wp14:pctHeight>0</wp14:pctHeight>
          </wp14:sizeRelV>
        </wp:anchor>
      </w:drawing>
    </w:r>
    <w:r w:rsidR="005D3F0C">
      <w:rPr>
        <w:rFonts w:ascii="Arial" w:hAnsi="Arial" w:cs="Arial"/>
        <w:b/>
        <w:spacing w:val="-28"/>
        <w:sz w:val="64"/>
        <w:szCs w:val="64"/>
      </w:rPr>
      <w:t>Pressemitteilung</w:t>
    </w:r>
  </w:p>
  <w:p w14:paraId="1B5E40AD" w14:textId="77777777" w:rsidR="003D2537" w:rsidRDefault="003D2537">
    <w:pPr>
      <w:pStyle w:val="Kopfzeile"/>
      <w:tabs>
        <w:tab w:val="clear" w:pos="4536"/>
        <w:tab w:val="clear" w:pos="9072"/>
        <w:tab w:val="left" w:pos="5040"/>
      </w:tabs>
      <w:rPr>
        <w:sz w:val="16"/>
        <w:szCs w:val="16"/>
      </w:rPr>
    </w:pPr>
  </w:p>
  <w:p w14:paraId="09E3E4E6" w14:textId="4D0F9F6A" w:rsidR="003D2537" w:rsidRDefault="00193196">
    <w:pPr>
      <w:pStyle w:val="Kopfzeile"/>
      <w:tabs>
        <w:tab w:val="clear" w:pos="4536"/>
        <w:tab w:val="clear" w:pos="9072"/>
        <w:tab w:val="left" w:pos="5040"/>
      </w:tabs>
      <w:rPr>
        <w:sz w:val="16"/>
        <w:szCs w:val="16"/>
      </w:rPr>
    </w:pPr>
    <w:r>
      <w:rPr>
        <w:noProof/>
      </w:rPr>
      <mc:AlternateContent>
        <mc:Choice Requires="wps">
          <w:drawing>
            <wp:anchor distT="0" distB="0" distL="114300" distR="114300" simplePos="0" relativeHeight="251656704" behindDoc="0" locked="0" layoutInCell="1" allowOverlap="1" wp14:anchorId="0842DE99" wp14:editId="598B38D1">
              <wp:simplePos x="0" y="0"/>
              <wp:positionH relativeFrom="column">
                <wp:posOffset>21590</wp:posOffset>
              </wp:positionH>
              <wp:positionV relativeFrom="paragraph">
                <wp:posOffset>139065</wp:posOffset>
              </wp:positionV>
              <wp:extent cx="2628900" cy="209550"/>
              <wp:effectExtent l="0" t="0" r="0" b="0"/>
              <wp:wrapNone/>
              <wp:docPr id="5"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1AD82" w14:textId="77777777" w:rsidR="003D2537" w:rsidRDefault="003D2537">
                          <w:pPr>
                            <w:rPr>
                              <w:rFonts w:ascii="Arial" w:hAnsi="Arial" w:cs="Arial"/>
                              <w:sz w:val="20"/>
                              <w:szCs w:val="20"/>
                            </w:rPr>
                          </w:pPr>
                          <w:r>
                            <w:rPr>
                              <w:rFonts w:ascii="Arial" w:hAnsi="Arial" w:cs="Arial"/>
                              <w:sz w:val="20"/>
                              <w:szCs w:val="20"/>
                            </w:rPr>
                            <w:t xml:space="preserve">Datum: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   Nr.:</w:t>
                          </w: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42DE99" id="_x0000_t202" coordsize="21600,21600" o:spt="202" path="m,l,21600r21600,l21600,xe">
              <v:stroke joinstyle="miter"/>
              <v:path gradientshapeok="t" o:connecttype="rect"/>
            </v:shapetype>
            <v:shape id="Textfeld 5" o:spid="_x0000_s1026" type="#_x0000_t202" style="position:absolute;margin-left:1.7pt;margin-top:10.95pt;width:207pt;height:1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" filled="f" stroked="f">
              <v:textbox inset="0">
                <w:txbxContent>
                  <w:p w14:paraId="3E91AD82" w14:textId="77777777" w:rsidR="003D2537" w:rsidRDefault="003D2537">
                    <w:pPr>
                      <w:rPr>
                        <w:rFonts w:ascii="Arial" w:hAnsi="Arial" w:cs="Arial"/>
                        <w:sz w:val="20"/>
                        <w:szCs w:val="20"/>
                      </w:rPr>
                    </w:pPr>
                    <w:r>
                      <w:rPr>
                        <w:rFonts w:ascii="Arial" w:hAnsi="Arial" w:cs="Arial"/>
                        <w:sz w:val="20"/>
                        <w:szCs w:val="20"/>
                      </w:rPr>
                      <w:t xml:space="preserve">Datum: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   Nr.:</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0" w:firstLine="0"/>
      </w:pPr>
    </w:lvl>
    <w:lvl w:ilvl="1">
      <w:start w:val="1"/>
      <w:numFmt w:val="none"/>
      <w:pStyle w:val="berschrift2"/>
      <w:suff w:val="nothing"/>
      <w:lvlText w:val=""/>
      <w:lvlJc w:val="left"/>
      <w:pPr>
        <w:tabs>
          <w:tab w:val="num" w:pos="0"/>
        </w:tabs>
        <w:ind w:left="0" w:firstLine="0"/>
      </w:pPr>
    </w:lvl>
    <w:lvl w:ilvl="2">
      <w:start w:val="1"/>
      <w:numFmt w:val="none"/>
      <w:pStyle w:val="berschrift3"/>
      <w:suff w:val="nothing"/>
      <w:lvlText w:val=""/>
      <w:lvlJc w:val="left"/>
      <w:pPr>
        <w:tabs>
          <w:tab w:val="num" w:pos="0"/>
        </w:tabs>
        <w:ind w:left="0" w:firstLine="0"/>
      </w:pPr>
    </w:lvl>
    <w:lvl w:ilvl="3">
      <w:start w:val="1"/>
      <w:numFmt w:val="none"/>
      <w:pStyle w:val="berschrift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9072274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A64"/>
    <w:rsid w:val="00006530"/>
    <w:rsid w:val="00020F3E"/>
    <w:rsid w:val="00030964"/>
    <w:rsid w:val="00033184"/>
    <w:rsid w:val="00034B11"/>
    <w:rsid w:val="00035386"/>
    <w:rsid w:val="000353F8"/>
    <w:rsid w:val="00036D68"/>
    <w:rsid w:val="00041807"/>
    <w:rsid w:val="00047E28"/>
    <w:rsid w:val="0005608D"/>
    <w:rsid w:val="00061A4A"/>
    <w:rsid w:val="00062930"/>
    <w:rsid w:val="00066D42"/>
    <w:rsid w:val="0007708A"/>
    <w:rsid w:val="00083D50"/>
    <w:rsid w:val="00094DEB"/>
    <w:rsid w:val="000973FF"/>
    <w:rsid w:val="000A36AB"/>
    <w:rsid w:val="000C6F78"/>
    <w:rsid w:val="000D12B4"/>
    <w:rsid w:val="000F119C"/>
    <w:rsid w:val="000F1430"/>
    <w:rsid w:val="000F2046"/>
    <w:rsid w:val="000F5CD8"/>
    <w:rsid w:val="000F7E15"/>
    <w:rsid w:val="00100EB7"/>
    <w:rsid w:val="0012487D"/>
    <w:rsid w:val="001262DF"/>
    <w:rsid w:val="001364F2"/>
    <w:rsid w:val="00141950"/>
    <w:rsid w:val="00143728"/>
    <w:rsid w:val="0015072D"/>
    <w:rsid w:val="00150855"/>
    <w:rsid w:val="00161017"/>
    <w:rsid w:val="00163F75"/>
    <w:rsid w:val="001760FA"/>
    <w:rsid w:val="00176FBB"/>
    <w:rsid w:val="00180B88"/>
    <w:rsid w:val="001814DC"/>
    <w:rsid w:val="001820B6"/>
    <w:rsid w:val="00185E9B"/>
    <w:rsid w:val="00193196"/>
    <w:rsid w:val="00193F06"/>
    <w:rsid w:val="001B44EE"/>
    <w:rsid w:val="001B72C1"/>
    <w:rsid w:val="001D38FB"/>
    <w:rsid w:val="001D5EA7"/>
    <w:rsid w:val="001D6A69"/>
    <w:rsid w:val="001D7B9C"/>
    <w:rsid w:val="001F1275"/>
    <w:rsid w:val="002002B4"/>
    <w:rsid w:val="00202364"/>
    <w:rsid w:val="0020676B"/>
    <w:rsid w:val="0021213C"/>
    <w:rsid w:val="00215DBC"/>
    <w:rsid w:val="002214E4"/>
    <w:rsid w:val="00235D22"/>
    <w:rsid w:val="00252F20"/>
    <w:rsid w:val="00270EA8"/>
    <w:rsid w:val="002731B1"/>
    <w:rsid w:val="0027336E"/>
    <w:rsid w:val="002808A9"/>
    <w:rsid w:val="0028305D"/>
    <w:rsid w:val="00286473"/>
    <w:rsid w:val="00286B84"/>
    <w:rsid w:val="00286FA8"/>
    <w:rsid w:val="00296F13"/>
    <w:rsid w:val="002A236E"/>
    <w:rsid w:val="002B0B88"/>
    <w:rsid w:val="002B1D6E"/>
    <w:rsid w:val="002B1E22"/>
    <w:rsid w:val="002B7C11"/>
    <w:rsid w:val="002D0337"/>
    <w:rsid w:val="002E36EF"/>
    <w:rsid w:val="002E60F3"/>
    <w:rsid w:val="002F3695"/>
    <w:rsid w:val="002F42B3"/>
    <w:rsid w:val="00300A10"/>
    <w:rsid w:val="00302EC8"/>
    <w:rsid w:val="003043CE"/>
    <w:rsid w:val="003113EC"/>
    <w:rsid w:val="00311DB0"/>
    <w:rsid w:val="0032399B"/>
    <w:rsid w:val="00331A2A"/>
    <w:rsid w:val="00337351"/>
    <w:rsid w:val="00351C1F"/>
    <w:rsid w:val="00355489"/>
    <w:rsid w:val="00355A87"/>
    <w:rsid w:val="00364D62"/>
    <w:rsid w:val="00367CF4"/>
    <w:rsid w:val="00376671"/>
    <w:rsid w:val="00387DBE"/>
    <w:rsid w:val="00392832"/>
    <w:rsid w:val="003A4787"/>
    <w:rsid w:val="003A493F"/>
    <w:rsid w:val="003A625F"/>
    <w:rsid w:val="003B650E"/>
    <w:rsid w:val="003C64F8"/>
    <w:rsid w:val="003D2537"/>
    <w:rsid w:val="003D72D3"/>
    <w:rsid w:val="003E014B"/>
    <w:rsid w:val="003F3365"/>
    <w:rsid w:val="003F6914"/>
    <w:rsid w:val="003F78B0"/>
    <w:rsid w:val="0040435D"/>
    <w:rsid w:val="00406B41"/>
    <w:rsid w:val="00411A1E"/>
    <w:rsid w:val="0041467F"/>
    <w:rsid w:val="004161E2"/>
    <w:rsid w:val="00422AED"/>
    <w:rsid w:val="00447687"/>
    <w:rsid w:val="004479D3"/>
    <w:rsid w:val="00472E11"/>
    <w:rsid w:val="00475A10"/>
    <w:rsid w:val="0048251E"/>
    <w:rsid w:val="004912C4"/>
    <w:rsid w:val="004A56B8"/>
    <w:rsid w:val="004A56C6"/>
    <w:rsid w:val="004A7ED5"/>
    <w:rsid w:val="004B22F7"/>
    <w:rsid w:val="004B3CAE"/>
    <w:rsid w:val="004B41EF"/>
    <w:rsid w:val="004B5331"/>
    <w:rsid w:val="004C24F7"/>
    <w:rsid w:val="004D2C2A"/>
    <w:rsid w:val="004D4F58"/>
    <w:rsid w:val="004D7B04"/>
    <w:rsid w:val="004E0644"/>
    <w:rsid w:val="004E1F69"/>
    <w:rsid w:val="004E343A"/>
    <w:rsid w:val="004E38C9"/>
    <w:rsid w:val="004E4C5B"/>
    <w:rsid w:val="004E5FFB"/>
    <w:rsid w:val="004E763F"/>
    <w:rsid w:val="004F04EC"/>
    <w:rsid w:val="004F5535"/>
    <w:rsid w:val="005077AA"/>
    <w:rsid w:val="0051463F"/>
    <w:rsid w:val="00524CBA"/>
    <w:rsid w:val="0052663B"/>
    <w:rsid w:val="00532960"/>
    <w:rsid w:val="00534D97"/>
    <w:rsid w:val="00534F51"/>
    <w:rsid w:val="00540347"/>
    <w:rsid w:val="0054253F"/>
    <w:rsid w:val="00545A0F"/>
    <w:rsid w:val="005559E7"/>
    <w:rsid w:val="005622A6"/>
    <w:rsid w:val="00564322"/>
    <w:rsid w:val="0056531C"/>
    <w:rsid w:val="00572815"/>
    <w:rsid w:val="005744A8"/>
    <w:rsid w:val="00580CBA"/>
    <w:rsid w:val="00581803"/>
    <w:rsid w:val="005828E6"/>
    <w:rsid w:val="00584132"/>
    <w:rsid w:val="00591500"/>
    <w:rsid w:val="00591541"/>
    <w:rsid w:val="00593E2D"/>
    <w:rsid w:val="005940A6"/>
    <w:rsid w:val="00594B48"/>
    <w:rsid w:val="005A2F6F"/>
    <w:rsid w:val="005A3D4A"/>
    <w:rsid w:val="005B52DB"/>
    <w:rsid w:val="005B7750"/>
    <w:rsid w:val="005C06B1"/>
    <w:rsid w:val="005C3AB4"/>
    <w:rsid w:val="005C4E9F"/>
    <w:rsid w:val="005D3F0C"/>
    <w:rsid w:val="005D7310"/>
    <w:rsid w:val="005E7AC7"/>
    <w:rsid w:val="005F0B56"/>
    <w:rsid w:val="005F354F"/>
    <w:rsid w:val="005F57B3"/>
    <w:rsid w:val="006019FE"/>
    <w:rsid w:val="00602ED1"/>
    <w:rsid w:val="00613562"/>
    <w:rsid w:val="0061579F"/>
    <w:rsid w:val="00616F6F"/>
    <w:rsid w:val="0062518D"/>
    <w:rsid w:val="00634282"/>
    <w:rsid w:val="0065111D"/>
    <w:rsid w:val="0065286B"/>
    <w:rsid w:val="006622AA"/>
    <w:rsid w:val="0067148C"/>
    <w:rsid w:val="00681144"/>
    <w:rsid w:val="00682264"/>
    <w:rsid w:val="0068792D"/>
    <w:rsid w:val="00687B5C"/>
    <w:rsid w:val="006A53B1"/>
    <w:rsid w:val="006A5D9E"/>
    <w:rsid w:val="006B1AF0"/>
    <w:rsid w:val="006B7F19"/>
    <w:rsid w:val="006C1D46"/>
    <w:rsid w:val="006C2400"/>
    <w:rsid w:val="006D7909"/>
    <w:rsid w:val="006E2497"/>
    <w:rsid w:val="006E2FCD"/>
    <w:rsid w:val="006E35D5"/>
    <w:rsid w:val="006E370F"/>
    <w:rsid w:val="006F572D"/>
    <w:rsid w:val="006F5827"/>
    <w:rsid w:val="0070293E"/>
    <w:rsid w:val="0070550D"/>
    <w:rsid w:val="00710BDA"/>
    <w:rsid w:val="007111C5"/>
    <w:rsid w:val="00711311"/>
    <w:rsid w:val="007160CF"/>
    <w:rsid w:val="007175F1"/>
    <w:rsid w:val="00722AD9"/>
    <w:rsid w:val="00722E71"/>
    <w:rsid w:val="00727032"/>
    <w:rsid w:val="00727587"/>
    <w:rsid w:val="00731771"/>
    <w:rsid w:val="00732045"/>
    <w:rsid w:val="00733E26"/>
    <w:rsid w:val="007344E0"/>
    <w:rsid w:val="00737F62"/>
    <w:rsid w:val="00742C96"/>
    <w:rsid w:val="00744632"/>
    <w:rsid w:val="00750570"/>
    <w:rsid w:val="00751A3F"/>
    <w:rsid w:val="007534B3"/>
    <w:rsid w:val="00753E99"/>
    <w:rsid w:val="0075562D"/>
    <w:rsid w:val="00757468"/>
    <w:rsid w:val="00762790"/>
    <w:rsid w:val="00762DCB"/>
    <w:rsid w:val="0076509B"/>
    <w:rsid w:val="007718CE"/>
    <w:rsid w:val="00772C0C"/>
    <w:rsid w:val="0078008F"/>
    <w:rsid w:val="00780DDE"/>
    <w:rsid w:val="007A1631"/>
    <w:rsid w:val="007A492B"/>
    <w:rsid w:val="007B0E24"/>
    <w:rsid w:val="007B1A5B"/>
    <w:rsid w:val="007C3338"/>
    <w:rsid w:val="007D2CFF"/>
    <w:rsid w:val="007D736D"/>
    <w:rsid w:val="007E228F"/>
    <w:rsid w:val="007E2C35"/>
    <w:rsid w:val="007E2CDA"/>
    <w:rsid w:val="007E636D"/>
    <w:rsid w:val="007F3547"/>
    <w:rsid w:val="007F4543"/>
    <w:rsid w:val="008015B6"/>
    <w:rsid w:val="00806AE2"/>
    <w:rsid w:val="008150EF"/>
    <w:rsid w:val="0081786E"/>
    <w:rsid w:val="00821614"/>
    <w:rsid w:val="00823E52"/>
    <w:rsid w:val="008240C0"/>
    <w:rsid w:val="00834581"/>
    <w:rsid w:val="008363C3"/>
    <w:rsid w:val="00855F61"/>
    <w:rsid w:val="008603FE"/>
    <w:rsid w:val="0086082C"/>
    <w:rsid w:val="0086565E"/>
    <w:rsid w:val="008700AA"/>
    <w:rsid w:val="00871027"/>
    <w:rsid w:val="0087567E"/>
    <w:rsid w:val="00875869"/>
    <w:rsid w:val="008769B2"/>
    <w:rsid w:val="008829B0"/>
    <w:rsid w:val="008912EE"/>
    <w:rsid w:val="008A0497"/>
    <w:rsid w:val="008A4013"/>
    <w:rsid w:val="008B2270"/>
    <w:rsid w:val="008B31DE"/>
    <w:rsid w:val="008B45EF"/>
    <w:rsid w:val="008B4F3E"/>
    <w:rsid w:val="008B5C1D"/>
    <w:rsid w:val="008B6B64"/>
    <w:rsid w:val="008C2DB7"/>
    <w:rsid w:val="008C2F98"/>
    <w:rsid w:val="008D09E5"/>
    <w:rsid w:val="008F1C5D"/>
    <w:rsid w:val="008F33BD"/>
    <w:rsid w:val="008F3C3C"/>
    <w:rsid w:val="008F5C7A"/>
    <w:rsid w:val="008F7055"/>
    <w:rsid w:val="00910F52"/>
    <w:rsid w:val="0092173D"/>
    <w:rsid w:val="00924D89"/>
    <w:rsid w:val="00927D1A"/>
    <w:rsid w:val="00931FF5"/>
    <w:rsid w:val="00947595"/>
    <w:rsid w:val="0096261D"/>
    <w:rsid w:val="00963C80"/>
    <w:rsid w:val="00964807"/>
    <w:rsid w:val="00967A60"/>
    <w:rsid w:val="00971D20"/>
    <w:rsid w:val="00972112"/>
    <w:rsid w:val="00975E2C"/>
    <w:rsid w:val="00977C6B"/>
    <w:rsid w:val="00992318"/>
    <w:rsid w:val="00995BB5"/>
    <w:rsid w:val="009A17AE"/>
    <w:rsid w:val="009A28A7"/>
    <w:rsid w:val="009A354C"/>
    <w:rsid w:val="009A4598"/>
    <w:rsid w:val="009B36C7"/>
    <w:rsid w:val="009B7854"/>
    <w:rsid w:val="009B7B45"/>
    <w:rsid w:val="009D502E"/>
    <w:rsid w:val="009D60A6"/>
    <w:rsid w:val="009E07C8"/>
    <w:rsid w:val="009E4193"/>
    <w:rsid w:val="009E54DA"/>
    <w:rsid w:val="009E5A2E"/>
    <w:rsid w:val="009F08CD"/>
    <w:rsid w:val="00A02EF7"/>
    <w:rsid w:val="00A1011A"/>
    <w:rsid w:val="00A168C2"/>
    <w:rsid w:val="00A25454"/>
    <w:rsid w:val="00A2656E"/>
    <w:rsid w:val="00A275FA"/>
    <w:rsid w:val="00A30260"/>
    <w:rsid w:val="00A34A68"/>
    <w:rsid w:val="00A36213"/>
    <w:rsid w:val="00A45818"/>
    <w:rsid w:val="00A50F2A"/>
    <w:rsid w:val="00A57D10"/>
    <w:rsid w:val="00A61DF6"/>
    <w:rsid w:val="00A63565"/>
    <w:rsid w:val="00A838A7"/>
    <w:rsid w:val="00A84F81"/>
    <w:rsid w:val="00AA4542"/>
    <w:rsid w:val="00AB038D"/>
    <w:rsid w:val="00AB22FB"/>
    <w:rsid w:val="00AB5A3D"/>
    <w:rsid w:val="00AB5D9F"/>
    <w:rsid w:val="00AB7625"/>
    <w:rsid w:val="00AC0131"/>
    <w:rsid w:val="00AD0FA0"/>
    <w:rsid w:val="00AD3C32"/>
    <w:rsid w:val="00AD69AA"/>
    <w:rsid w:val="00AD7706"/>
    <w:rsid w:val="00AE3192"/>
    <w:rsid w:val="00AE3444"/>
    <w:rsid w:val="00AE4913"/>
    <w:rsid w:val="00AE555B"/>
    <w:rsid w:val="00AF0F73"/>
    <w:rsid w:val="00AF324A"/>
    <w:rsid w:val="00B00E7C"/>
    <w:rsid w:val="00B03E3C"/>
    <w:rsid w:val="00B11FB9"/>
    <w:rsid w:val="00B21DFE"/>
    <w:rsid w:val="00B26CF8"/>
    <w:rsid w:val="00B3164C"/>
    <w:rsid w:val="00B34569"/>
    <w:rsid w:val="00B41A53"/>
    <w:rsid w:val="00B44D84"/>
    <w:rsid w:val="00B46573"/>
    <w:rsid w:val="00B467BD"/>
    <w:rsid w:val="00B47B26"/>
    <w:rsid w:val="00B50605"/>
    <w:rsid w:val="00B50F37"/>
    <w:rsid w:val="00B5296E"/>
    <w:rsid w:val="00B645AD"/>
    <w:rsid w:val="00B65826"/>
    <w:rsid w:val="00B81F91"/>
    <w:rsid w:val="00B900B5"/>
    <w:rsid w:val="00B93B1A"/>
    <w:rsid w:val="00B94F89"/>
    <w:rsid w:val="00BA0ED7"/>
    <w:rsid w:val="00BA15EB"/>
    <w:rsid w:val="00BA7CC5"/>
    <w:rsid w:val="00BA7F53"/>
    <w:rsid w:val="00BC0BA5"/>
    <w:rsid w:val="00BC38CE"/>
    <w:rsid w:val="00BD08FF"/>
    <w:rsid w:val="00BD5B6B"/>
    <w:rsid w:val="00BE3B69"/>
    <w:rsid w:val="00BE7BA3"/>
    <w:rsid w:val="00BF1EBA"/>
    <w:rsid w:val="00BF6005"/>
    <w:rsid w:val="00BF6630"/>
    <w:rsid w:val="00C00D00"/>
    <w:rsid w:val="00C0666E"/>
    <w:rsid w:val="00C06F75"/>
    <w:rsid w:val="00C07538"/>
    <w:rsid w:val="00C07B1A"/>
    <w:rsid w:val="00C10099"/>
    <w:rsid w:val="00C232AB"/>
    <w:rsid w:val="00C24240"/>
    <w:rsid w:val="00C32C11"/>
    <w:rsid w:val="00C41B93"/>
    <w:rsid w:val="00C462F3"/>
    <w:rsid w:val="00C47B15"/>
    <w:rsid w:val="00C569AA"/>
    <w:rsid w:val="00C66377"/>
    <w:rsid w:val="00C67E7C"/>
    <w:rsid w:val="00C67F29"/>
    <w:rsid w:val="00C72D53"/>
    <w:rsid w:val="00C753B7"/>
    <w:rsid w:val="00C7777E"/>
    <w:rsid w:val="00C81AD4"/>
    <w:rsid w:val="00C91CD7"/>
    <w:rsid w:val="00CA0102"/>
    <w:rsid w:val="00CA320D"/>
    <w:rsid w:val="00CA3FD2"/>
    <w:rsid w:val="00CB4038"/>
    <w:rsid w:val="00CB72C0"/>
    <w:rsid w:val="00CC0CC2"/>
    <w:rsid w:val="00CC2277"/>
    <w:rsid w:val="00CD065D"/>
    <w:rsid w:val="00CE23E8"/>
    <w:rsid w:val="00CE3D36"/>
    <w:rsid w:val="00CE6EDE"/>
    <w:rsid w:val="00CF1409"/>
    <w:rsid w:val="00CF5EE0"/>
    <w:rsid w:val="00D002EC"/>
    <w:rsid w:val="00D10C84"/>
    <w:rsid w:val="00D176D0"/>
    <w:rsid w:val="00D21414"/>
    <w:rsid w:val="00D2159D"/>
    <w:rsid w:val="00D32061"/>
    <w:rsid w:val="00D32D38"/>
    <w:rsid w:val="00D4549D"/>
    <w:rsid w:val="00D468C6"/>
    <w:rsid w:val="00D47936"/>
    <w:rsid w:val="00D50E37"/>
    <w:rsid w:val="00D6676C"/>
    <w:rsid w:val="00D70C15"/>
    <w:rsid w:val="00D75A81"/>
    <w:rsid w:val="00D7607F"/>
    <w:rsid w:val="00D764E9"/>
    <w:rsid w:val="00D82138"/>
    <w:rsid w:val="00D9533B"/>
    <w:rsid w:val="00D95BB1"/>
    <w:rsid w:val="00D9690F"/>
    <w:rsid w:val="00D97237"/>
    <w:rsid w:val="00DA2B1F"/>
    <w:rsid w:val="00DA40A9"/>
    <w:rsid w:val="00DB288F"/>
    <w:rsid w:val="00DB301D"/>
    <w:rsid w:val="00DB45D5"/>
    <w:rsid w:val="00DD478B"/>
    <w:rsid w:val="00DD5764"/>
    <w:rsid w:val="00DD6652"/>
    <w:rsid w:val="00DE303C"/>
    <w:rsid w:val="00DE41F7"/>
    <w:rsid w:val="00DF007F"/>
    <w:rsid w:val="00DF3D53"/>
    <w:rsid w:val="00E04402"/>
    <w:rsid w:val="00E15336"/>
    <w:rsid w:val="00E16DB6"/>
    <w:rsid w:val="00E201A1"/>
    <w:rsid w:val="00E25806"/>
    <w:rsid w:val="00E30A64"/>
    <w:rsid w:val="00E3204E"/>
    <w:rsid w:val="00E408C0"/>
    <w:rsid w:val="00E4678A"/>
    <w:rsid w:val="00E51A73"/>
    <w:rsid w:val="00E521E3"/>
    <w:rsid w:val="00E54D10"/>
    <w:rsid w:val="00E60089"/>
    <w:rsid w:val="00E60CA8"/>
    <w:rsid w:val="00E61244"/>
    <w:rsid w:val="00E6327B"/>
    <w:rsid w:val="00E76E3C"/>
    <w:rsid w:val="00E83312"/>
    <w:rsid w:val="00E85644"/>
    <w:rsid w:val="00E860B2"/>
    <w:rsid w:val="00E86A51"/>
    <w:rsid w:val="00E90B7E"/>
    <w:rsid w:val="00E919DC"/>
    <w:rsid w:val="00EA01CF"/>
    <w:rsid w:val="00EA09A5"/>
    <w:rsid w:val="00EA11C8"/>
    <w:rsid w:val="00EA4117"/>
    <w:rsid w:val="00EB246E"/>
    <w:rsid w:val="00EC0717"/>
    <w:rsid w:val="00EC21EA"/>
    <w:rsid w:val="00ED0F77"/>
    <w:rsid w:val="00ED222F"/>
    <w:rsid w:val="00ED2F9D"/>
    <w:rsid w:val="00EE336E"/>
    <w:rsid w:val="00EF1700"/>
    <w:rsid w:val="00F03D7A"/>
    <w:rsid w:val="00F11786"/>
    <w:rsid w:val="00F14ADA"/>
    <w:rsid w:val="00F14C12"/>
    <w:rsid w:val="00F15C0A"/>
    <w:rsid w:val="00F2312B"/>
    <w:rsid w:val="00F23525"/>
    <w:rsid w:val="00F25476"/>
    <w:rsid w:val="00F33E43"/>
    <w:rsid w:val="00F42F98"/>
    <w:rsid w:val="00F47F26"/>
    <w:rsid w:val="00F51DB4"/>
    <w:rsid w:val="00F64799"/>
    <w:rsid w:val="00F652CE"/>
    <w:rsid w:val="00F67956"/>
    <w:rsid w:val="00F75611"/>
    <w:rsid w:val="00F75632"/>
    <w:rsid w:val="00F81C7A"/>
    <w:rsid w:val="00F8345A"/>
    <w:rsid w:val="00F85569"/>
    <w:rsid w:val="00F91863"/>
    <w:rsid w:val="00F97C24"/>
    <w:rsid w:val="00FA0850"/>
    <w:rsid w:val="00FC13CC"/>
    <w:rsid w:val="00FC283F"/>
    <w:rsid w:val="00FC31CF"/>
    <w:rsid w:val="00FD6E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F2A31"/>
  <w15:chartTrackingRefBased/>
  <w15:docId w15:val="{69AFC233-A131-4372-8EC5-5D15F4A02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30A64"/>
    <w:pPr>
      <w:spacing w:after="200" w:line="276" w:lineRule="auto"/>
    </w:pPr>
    <w:rPr>
      <w:sz w:val="22"/>
      <w:szCs w:val="22"/>
      <w:lang w:eastAsia="en-US"/>
    </w:rPr>
  </w:style>
  <w:style w:type="paragraph" w:styleId="berschrift1">
    <w:name w:val="heading 1"/>
    <w:basedOn w:val="Standard"/>
    <w:next w:val="Standard"/>
    <w:link w:val="berschrift1Zchn"/>
    <w:qFormat/>
    <w:rsid w:val="005077AA"/>
    <w:pPr>
      <w:keepNext/>
      <w:numPr>
        <w:numId w:val="1"/>
      </w:numPr>
      <w:spacing w:after="0" w:line="240" w:lineRule="auto"/>
      <w:outlineLvl w:val="0"/>
    </w:pPr>
    <w:rPr>
      <w:rFonts w:ascii="Arial" w:eastAsia="Times New Roman" w:hAnsi="Arial" w:cs="Arial"/>
      <w:b/>
      <w:bCs/>
      <w:sz w:val="24"/>
      <w:szCs w:val="24"/>
      <w:lang w:eastAsia="ar-SA"/>
    </w:rPr>
  </w:style>
  <w:style w:type="paragraph" w:styleId="berschrift2">
    <w:name w:val="heading 2"/>
    <w:basedOn w:val="Standard"/>
    <w:next w:val="Standard"/>
    <w:link w:val="berschrift2Zchn"/>
    <w:unhideWhenUsed/>
    <w:qFormat/>
    <w:rsid w:val="005077AA"/>
    <w:pPr>
      <w:keepNext/>
      <w:numPr>
        <w:ilvl w:val="1"/>
        <w:numId w:val="1"/>
      </w:numPr>
      <w:spacing w:before="240" w:after="60" w:line="240" w:lineRule="auto"/>
      <w:outlineLvl w:val="1"/>
    </w:pPr>
    <w:rPr>
      <w:rFonts w:ascii="Arial" w:eastAsia="Times New Roman" w:hAnsi="Arial" w:cs="Arial"/>
      <w:b/>
      <w:bCs/>
      <w:i/>
      <w:iCs/>
      <w:sz w:val="28"/>
      <w:szCs w:val="28"/>
      <w:lang w:eastAsia="ar-SA"/>
    </w:rPr>
  </w:style>
  <w:style w:type="paragraph" w:styleId="berschrift3">
    <w:name w:val="heading 3"/>
    <w:basedOn w:val="Standard"/>
    <w:next w:val="Standard"/>
    <w:link w:val="berschrift3Zchn"/>
    <w:semiHidden/>
    <w:unhideWhenUsed/>
    <w:qFormat/>
    <w:rsid w:val="005077AA"/>
    <w:pPr>
      <w:keepNext/>
      <w:numPr>
        <w:ilvl w:val="2"/>
        <w:numId w:val="1"/>
      </w:numPr>
      <w:spacing w:before="240" w:after="60" w:line="240" w:lineRule="auto"/>
      <w:outlineLvl w:val="2"/>
    </w:pPr>
    <w:rPr>
      <w:rFonts w:ascii="Arial" w:eastAsia="Times New Roman" w:hAnsi="Arial" w:cs="Arial"/>
      <w:b/>
      <w:bCs/>
      <w:sz w:val="26"/>
      <w:szCs w:val="26"/>
      <w:lang w:eastAsia="ar-SA"/>
    </w:rPr>
  </w:style>
  <w:style w:type="paragraph" w:styleId="berschrift4">
    <w:name w:val="heading 4"/>
    <w:basedOn w:val="Standard"/>
    <w:next w:val="Standard"/>
    <w:link w:val="berschrift4Zchn"/>
    <w:semiHidden/>
    <w:unhideWhenUsed/>
    <w:qFormat/>
    <w:rsid w:val="005077AA"/>
    <w:pPr>
      <w:keepNext/>
      <w:numPr>
        <w:ilvl w:val="3"/>
        <w:numId w:val="1"/>
      </w:numPr>
      <w:spacing w:before="240" w:after="60" w:line="240" w:lineRule="auto"/>
      <w:outlineLvl w:val="3"/>
    </w:pPr>
    <w:rPr>
      <w:rFonts w:ascii="Times New Roman" w:eastAsia="Times New Roman" w:hAnsi="Times New Roman"/>
      <w:b/>
      <w:bCs/>
      <w:sz w:val="28"/>
      <w:szCs w:val="28"/>
      <w:lang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E30A64"/>
    <w:rPr>
      <w:color w:val="0000FF"/>
      <w:u w:val="single"/>
    </w:rPr>
  </w:style>
  <w:style w:type="paragraph" w:styleId="Kopfzeile">
    <w:name w:val="header"/>
    <w:basedOn w:val="Standard"/>
    <w:link w:val="KopfzeileZchn"/>
    <w:rsid w:val="00E30A64"/>
    <w:pPr>
      <w:tabs>
        <w:tab w:val="center" w:pos="4536"/>
        <w:tab w:val="right" w:pos="9072"/>
      </w:tabs>
      <w:spacing w:after="0" w:line="240" w:lineRule="auto"/>
    </w:pPr>
    <w:rPr>
      <w:rFonts w:ascii="Times New Roman" w:eastAsia="Times New Roman" w:hAnsi="Times New Roman"/>
      <w:sz w:val="24"/>
      <w:szCs w:val="24"/>
      <w:lang w:eastAsia="de-DE"/>
    </w:rPr>
  </w:style>
  <w:style w:type="character" w:customStyle="1" w:styleId="KopfzeileZchn">
    <w:name w:val="Kopfzeile Zchn"/>
    <w:link w:val="Kopfzeile"/>
    <w:rsid w:val="00E30A64"/>
    <w:rPr>
      <w:rFonts w:ascii="Times New Roman" w:eastAsia="Times New Roman" w:hAnsi="Times New Roman" w:cs="Times New Roman"/>
      <w:sz w:val="24"/>
      <w:szCs w:val="24"/>
      <w:lang w:eastAsia="de-DE"/>
    </w:rPr>
  </w:style>
  <w:style w:type="paragraph" w:styleId="Fuzeile">
    <w:name w:val="footer"/>
    <w:basedOn w:val="Standard"/>
    <w:link w:val="FuzeileZchn"/>
    <w:rsid w:val="00E30A64"/>
    <w:pPr>
      <w:tabs>
        <w:tab w:val="center" w:pos="4536"/>
        <w:tab w:val="right" w:pos="9072"/>
      </w:tabs>
      <w:spacing w:after="0" w:line="240" w:lineRule="auto"/>
    </w:pPr>
    <w:rPr>
      <w:rFonts w:ascii="Times New Roman" w:eastAsia="Times New Roman" w:hAnsi="Times New Roman"/>
      <w:sz w:val="24"/>
      <w:szCs w:val="24"/>
      <w:lang w:eastAsia="de-DE"/>
    </w:rPr>
  </w:style>
  <w:style w:type="character" w:customStyle="1" w:styleId="FuzeileZchn">
    <w:name w:val="Fußzeile Zchn"/>
    <w:link w:val="Fuzeile"/>
    <w:rsid w:val="00E30A64"/>
    <w:rPr>
      <w:rFonts w:ascii="Times New Roman" w:eastAsia="Times New Roman" w:hAnsi="Times New Roman" w:cs="Times New Roman"/>
      <w:sz w:val="24"/>
      <w:szCs w:val="24"/>
      <w:lang w:eastAsia="de-DE"/>
    </w:rPr>
  </w:style>
  <w:style w:type="character" w:styleId="Seitenzahl">
    <w:name w:val="page number"/>
    <w:rsid w:val="00E30A64"/>
  </w:style>
  <w:style w:type="character" w:styleId="NichtaufgelsteErwhnung">
    <w:name w:val="Unresolved Mention"/>
    <w:uiPriority w:val="99"/>
    <w:semiHidden/>
    <w:unhideWhenUsed/>
    <w:rsid w:val="00A34A68"/>
    <w:rPr>
      <w:color w:val="605E5C"/>
      <w:shd w:val="clear" w:color="auto" w:fill="E1DFDD"/>
    </w:rPr>
  </w:style>
  <w:style w:type="character" w:customStyle="1" w:styleId="berschrift1Zchn">
    <w:name w:val="Überschrift 1 Zchn"/>
    <w:basedOn w:val="Absatz-Standardschriftart"/>
    <w:link w:val="berschrift1"/>
    <w:rsid w:val="005077AA"/>
    <w:rPr>
      <w:rFonts w:ascii="Arial" w:eastAsia="Times New Roman" w:hAnsi="Arial" w:cs="Arial"/>
      <w:b/>
      <w:bCs/>
      <w:sz w:val="24"/>
      <w:szCs w:val="24"/>
      <w:lang w:eastAsia="ar-SA"/>
    </w:rPr>
  </w:style>
  <w:style w:type="character" w:customStyle="1" w:styleId="berschrift2Zchn">
    <w:name w:val="Überschrift 2 Zchn"/>
    <w:basedOn w:val="Absatz-Standardschriftart"/>
    <w:link w:val="berschrift2"/>
    <w:rsid w:val="005077AA"/>
    <w:rPr>
      <w:rFonts w:ascii="Arial" w:eastAsia="Times New Roman" w:hAnsi="Arial" w:cs="Arial"/>
      <w:b/>
      <w:bCs/>
      <w:i/>
      <w:iCs/>
      <w:sz w:val="28"/>
      <w:szCs w:val="28"/>
      <w:lang w:eastAsia="ar-SA"/>
    </w:rPr>
  </w:style>
  <w:style w:type="character" w:customStyle="1" w:styleId="berschrift3Zchn">
    <w:name w:val="Überschrift 3 Zchn"/>
    <w:basedOn w:val="Absatz-Standardschriftart"/>
    <w:link w:val="berschrift3"/>
    <w:semiHidden/>
    <w:rsid w:val="005077AA"/>
    <w:rPr>
      <w:rFonts w:ascii="Arial" w:eastAsia="Times New Roman" w:hAnsi="Arial" w:cs="Arial"/>
      <w:b/>
      <w:bCs/>
      <w:sz w:val="26"/>
      <w:szCs w:val="26"/>
      <w:lang w:eastAsia="ar-SA"/>
    </w:rPr>
  </w:style>
  <w:style w:type="character" w:customStyle="1" w:styleId="berschrift4Zchn">
    <w:name w:val="Überschrift 4 Zchn"/>
    <w:basedOn w:val="Absatz-Standardschriftart"/>
    <w:link w:val="berschrift4"/>
    <w:semiHidden/>
    <w:rsid w:val="005077AA"/>
    <w:rPr>
      <w:rFonts w:ascii="Times New Roman" w:eastAsia="Times New Roman" w:hAnsi="Times New Roman"/>
      <w:b/>
      <w:bCs/>
      <w:sz w:val="28"/>
      <w:szCs w:val="28"/>
      <w:lang w:eastAsia="ar-SA"/>
    </w:rPr>
  </w:style>
  <w:style w:type="paragraph" w:styleId="berarbeitung">
    <w:name w:val="Revision"/>
    <w:hidden/>
    <w:uiPriority w:val="99"/>
    <w:semiHidden/>
    <w:rsid w:val="00475A1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www.wollenberg-frahm-pr.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297</Words>
  <Characters>1878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tubag Sanierungsforum</vt:lpstr>
    </vt:vector>
  </TitlesOfParts>
  <Company/>
  <LinksUpToDate>false</LinksUpToDate>
  <CharactersWithSpaces>2171</CharactersWithSpaces>
  <SharedDoc>false</SharedDoc>
  <HLinks>
    <vt:vector size="6" baseType="variant">
      <vt:variant>
        <vt:i4>6684782</vt:i4>
      </vt:variant>
      <vt:variant>
        <vt:i4>3</vt:i4>
      </vt:variant>
      <vt:variant>
        <vt:i4>0</vt:i4>
      </vt:variant>
      <vt:variant>
        <vt:i4>5</vt:i4>
      </vt:variant>
      <vt:variant>
        <vt:lpwstr>http://www.wollenberg-frahm-pr.de/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tubag Sanierungsforum</dc:title>
  <dc:subject/>
  <dc:creator>Guido Wollenberg</dc:creator>
  <cp:keywords/>
  <cp:lastModifiedBy>Guido Wollenberg</cp:lastModifiedBy>
  <cp:revision>13</cp:revision>
  <dcterms:created xsi:type="dcterms:W3CDTF">2026-08-27T14:45:00Z</dcterms:created>
  <dcterms:modified xsi:type="dcterms:W3CDTF">2026-09-01T07:52:00Z</dcterms:modified>
</cp:coreProperties>
</file>